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6D38F" w14:textId="552D58A2" w:rsidR="00D52F84" w:rsidRPr="00FC3ACB" w:rsidRDefault="00914D6E" w:rsidP="00D52F84">
      <w:pPr>
        <w:spacing w:after="0"/>
        <w:rPr>
          <w:rFonts w:ascii="Garamond" w:hAnsi="Garamond"/>
          <w:b/>
          <w:sz w:val="36"/>
        </w:rPr>
      </w:pPr>
      <w:r w:rsidRPr="00FC3ACB">
        <w:rPr>
          <w:rFonts w:ascii="Garamond" w:hAnsi="Garamond"/>
          <w:b/>
          <w:sz w:val="36"/>
        </w:rPr>
        <w:t>Enhancing Biosecurity Oversight in Malaysia with Dual Use Case Studies</w:t>
      </w:r>
    </w:p>
    <w:p w14:paraId="6FAA2EDE" w14:textId="77777777" w:rsidR="00D52F84" w:rsidRPr="00D52F84" w:rsidRDefault="00D52F84" w:rsidP="00D52F84">
      <w:pPr>
        <w:spacing w:after="0"/>
        <w:rPr>
          <w:rFonts w:ascii="Garamond" w:hAnsi="Garamond"/>
          <w:b/>
          <w:sz w:val="16"/>
        </w:rPr>
      </w:pPr>
    </w:p>
    <w:p w14:paraId="162D1D5B" w14:textId="20F84863" w:rsidR="00914D6E" w:rsidRPr="00FC3ACB" w:rsidRDefault="00914D6E" w:rsidP="00D52F84">
      <w:pPr>
        <w:spacing w:after="0"/>
        <w:rPr>
          <w:rFonts w:ascii="Garamond" w:hAnsi="Garamond"/>
          <w:b/>
          <w:sz w:val="44"/>
        </w:rPr>
      </w:pPr>
      <w:r w:rsidRPr="00FC3ACB">
        <w:rPr>
          <w:rFonts w:ascii="Garamond" w:hAnsi="Garamond"/>
          <w:b/>
          <w:sz w:val="44"/>
        </w:rPr>
        <w:t xml:space="preserve">Participant </w:t>
      </w:r>
      <w:r w:rsidR="00622D0C">
        <w:rPr>
          <w:rFonts w:ascii="Garamond" w:hAnsi="Garamond"/>
          <w:b/>
          <w:sz w:val="44"/>
        </w:rPr>
        <w:t>Packet</w:t>
      </w:r>
    </w:p>
    <w:p w14:paraId="5BCBEB26" w14:textId="20FC56B8" w:rsidR="00914D6E" w:rsidRDefault="00914D6E" w:rsidP="00D52F84">
      <w:pPr>
        <w:spacing w:after="0"/>
      </w:pPr>
      <w:r>
        <w:rPr>
          <w:noProof/>
        </w:rPr>
        <mc:AlternateContent>
          <mc:Choice Requires="wps">
            <w:drawing>
              <wp:inline distT="0" distB="0" distL="0" distR="0" wp14:anchorId="0B059AA6" wp14:editId="55566BB0">
                <wp:extent cx="5943600" cy="0"/>
                <wp:effectExtent l="0" t="19050" r="19050" b="19050"/>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0" cmpd="dbl">
                          <a:solidFill>
                            <a:schemeClr val="accent5"/>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D15212A"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" strokecolor="#5b9bd5 [3208]" strokeweight="2.5pt">
                <v:stroke linestyle="thinThin" joinstyle="miter"/>
                <w10:anchorlock/>
              </v:line>
            </w:pict>
          </mc:Fallback>
        </mc:AlternateContent>
      </w:r>
    </w:p>
    <w:p w14:paraId="3908E866" w14:textId="77777777" w:rsidR="00914D6E" w:rsidRDefault="00914D6E" w:rsidP="00D52F84">
      <w:pPr>
        <w:spacing w:after="0"/>
      </w:pPr>
    </w:p>
    <w:p w14:paraId="25C8517F" w14:textId="67DCAD3D" w:rsidR="00914D6E" w:rsidRPr="001E06FF" w:rsidRDefault="00DB361C" w:rsidP="00D52F84">
      <w:pPr>
        <w:spacing w:after="0"/>
        <w:rPr>
          <w:rFonts w:ascii="Arial" w:hAnsi="Arial" w:cs="Arial"/>
          <w:b/>
          <w:sz w:val="24"/>
          <w:szCs w:val="28"/>
        </w:rPr>
      </w:pPr>
      <w:r w:rsidRPr="001E06FF">
        <w:rPr>
          <w:rFonts w:ascii="Arial" w:hAnsi="Arial" w:cs="Arial"/>
          <w:b/>
          <w:sz w:val="24"/>
          <w:szCs w:val="28"/>
        </w:rPr>
        <w:t>Case study</w:t>
      </w:r>
      <w:r w:rsidR="00914D6E" w:rsidRPr="001E06FF">
        <w:rPr>
          <w:rFonts w:ascii="Arial" w:hAnsi="Arial" w:cs="Arial"/>
          <w:b/>
          <w:sz w:val="24"/>
          <w:szCs w:val="28"/>
        </w:rPr>
        <w:t xml:space="preserve"> </w:t>
      </w:r>
      <w:r w:rsidR="00AD10A0">
        <w:rPr>
          <w:rFonts w:ascii="Arial" w:hAnsi="Arial" w:cs="Arial"/>
          <w:b/>
          <w:sz w:val="24"/>
          <w:szCs w:val="28"/>
        </w:rPr>
        <w:t>exercise</w:t>
      </w:r>
      <w:r w:rsidR="00914D6E" w:rsidRPr="001E06FF">
        <w:rPr>
          <w:rFonts w:ascii="Arial" w:hAnsi="Arial" w:cs="Arial"/>
          <w:b/>
          <w:sz w:val="24"/>
          <w:szCs w:val="28"/>
        </w:rPr>
        <w:t>:</w:t>
      </w:r>
    </w:p>
    <w:p w14:paraId="29B852BE" w14:textId="02D16350" w:rsidR="00914D6E" w:rsidRPr="00235796" w:rsidRDefault="004071D2" w:rsidP="00A542D9">
      <w:pPr>
        <w:spacing w:after="0"/>
        <w:rPr>
          <w:rFonts w:ascii="Arial" w:hAnsi="Arial" w:cs="Arial"/>
          <w:color w:val="FF0000"/>
          <w:sz w:val="24"/>
          <w:szCs w:val="28"/>
        </w:rPr>
      </w:pPr>
      <w:r>
        <w:rPr>
          <w:rFonts w:ascii="Arial" w:hAnsi="Arial" w:cs="Arial"/>
          <w:color w:val="FF0000"/>
          <w:sz w:val="24"/>
          <w:szCs w:val="28"/>
        </w:rPr>
        <w:t>[</w:t>
      </w:r>
      <w:r w:rsidR="00235796" w:rsidRPr="00235796">
        <w:rPr>
          <w:rFonts w:ascii="Arial" w:hAnsi="Arial" w:cs="Arial"/>
          <w:color w:val="FF0000"/>
          <w:sz w:val="24"/>
          <w:szCs w:val="28"/>
        </w:rPr>
        <w:t>Authorship (Year) Title of Case Study Article</w:t>
      </w:r>
      <w:r w:rsidR="00EC6A30">
        <w:rPr>
          <w:rFonts w:ascii="Arial" w:hAnsi="Arial" w:cs="Arial"/>
          <w:color w:val="FF0000"/>
          <w:sz w:val="24"/>
          <w:szCs w:val="28"/>
        </w:rPr>
        <w:t>.</w:t>
      </w:r>
      <w:r>
        <w:rPr>
          <w:rFonts w:ascii="Arial" w:hAnsi="Arial" w:cs="Arial"/>
          <w:color w:val="FF0000"/>
          <w:sz w:val="24"/>
          <w:szCs w:val="28"/>
        </w:rPr>
        <w:t>]</w:t>
      </w:r>
    </w:p>
    <w:p w14:paraId="7F3EC6D6" w14:textId="77777777" w:rsidR="00116A5B" w:rsidRPr="00A542D9" w:rsidRDefault="00116A5B" w:rsidP="00116A5B">
      <w:pPr>
        <w:spacing w:after="0"/>
        <w:rPr>
          <w:rFonts w:ascii="Arial" w:hAnsi="Arial" w:cs="Arial"/>
        </w:rPr>
      </w:pPr>
    </w:p>
    <w:p w14:paraId="265EFB3A" w14:textId="77777777" w:rsidR="00116A5B" w:rsidRPr="00A542D9" w:rsidRDefault="00116A5B" w:rsidP="00116A5B">
      <w:pPr>
        <w:spacing w:after="0"/>
        <w:rPr>
          <w:rFonts w:ascii="Arial" w:hAnsi="Arial" w:cs="Arial"/>
        </w:rPr>
      </w:pPr>
    </w:p>
    <w:p w14:paraId="24D8A0BC" w14:textId="77777777" w:rsidR="00116A5B" w:rsidRPr="00A542D9" w:rsidRDefault="00116A5B" w:rsidP="00116A5B">
      <w:pPr>
        <w:spacing w:after="0"/>
        <w:rPr>
          <w:rFonts w:ascii="Arial" w:hAnsi="Arial" w:cs="Arial"/>
        </w:rPr>
      </w:pPr>
    </w:p>
    <w:p w14:paraId="259B1CC6" w14:textId="77777777" w:rsidR="00116A5B" w:rsidRPr="00A542D9" w:rsidRDefault="00116A5B" w:rsidP="00116A5B">
      <w:pPr>
        <w:spacing w:after="0"/>
        <w:rPr>
          <w:rFonts w:ascii="Arial" w:hAnsi="Arial" w:cs="Arial"/>
        </w:rPr>
      </w:pPr>
    </w:p>
    <w:p w14:paraId="4AAB8E8D" w14:textId="77777777" w:rsidR="00116A5B" w:rsidRPr="00A542D9" w:rsidRDefault="00116A5B" w:rsidP="00116A5B">
      <w:pPr>
        <w:spacing w:after="0"/>
        <w:rPr>
          <w:rFonts w:ascii="Arial" w:hAnsi="Arial" w:cs="Arial"/>
        </w:rPr>
      </w:pPr>
    </w:p>
    <w:p w14:paraId="3288A106" w14:textId="77777777" w:rsidR="00116A5B" w:rsidRPr="00A542D9" w:rsidRDefault="00116A5B" w:rsidP="00116A5B">
      <w:pPr>
        <w:spacing w:after="0"/>
        <w:rPr>
          <w:rFonts w:ascii="Arial" w:hAnsi="Arial" w:cs="Arial"/>
        </w:rPr>
      </w:pPr>
    </w:p>
    <w:p w14:paraId="3E9628F0" w14:textId="77777777" w:rsidR="00116A5B" w:rsidRDefault="00116A5B" w:rsidP="00116A5B">
      <w:pPr>
        <w:spacing w:after="0"/>
        <w:rPr>
          <w:rFonts w:ascii="Arial" w:hAnsi="Arial" w:cs="Arial"/>
        </w:rPr>
      </w:pPr>
    </w:p>
    <w:p w14:paraId="21AD5D26" w14:textId="77777777" w:rsidR="00116A5B" w:rsidRDefault="00116A5B" w:rsidP="00116A5B">
      <w:pPr>
        <w:spacing w:after="0"/>
        <w:rPr>
          <w:rFonts w:ascii="Arial" w:hAnsi="Arial" w:cs="Arial"/>
        </w:rPr>
      </w:pPr>
    </w:p>
    <w:p w14:paraId="12DB4C1B" w14:textId="77777777" w:rsidR="00116A5B" w:rsidRDefault="00116A5B" w:rsidP="00116A5B">
      <w:pPr>
        <w:spacing w:after="0"/>
        <w:rPr>
          <w:rFonts w:ascii="Arial" w:hAnsi="Arial" w:cs="Arial"/>
        </w:rPr>
      </w:pPr>
    </w:p>
    <w:p w14:paraId="02035E5C" w14:textId="77777777" w:rsidR="00116A5B" w:rsidRDefault="00116A5B" w:rsidP="00116A5B">
      <w:pPr>
        <w:spacing w:after="0"/>
        <w:rPr>
          <w:rFonts w:ascii="Arial" w:hAnsi="Arial" w:cs="Arial"/>
        </w:rPr>
      </w:pPr>
    </w:p>
    <w:p w14:paraId="5647ABE3" w14:textId="77777777" w:rsidR="00116A5B" w:rsidRDefault="00116A5B" w:rsidP="00116A5B">
      <w:pPr>
        <w:spacing w:after="0"/>
        <w:rPr>
          <w:rFonts w:ascii="Arial" w:hAnsi="Arial" w:cs="Arial"/>
        </w:rPr>
      </w:pPr>
    </w:p>
    <w:p w14:paraId="169A13B6" w14:textId="77777777" w:rsidR="00116A5B" w:rsidRDefault="00116A5B" w:rsidP="00116A5B">
      <w:pPr>
        <w:spacing w:after="0"/>
        <w:rPr>
          <w:rFonts w:ascii="Arial" w:hAnsi="Arial" w:cs="Arial"/>
        </w:rPr>
      </w:pPr>
    </w:p>
    <w:p w14:paraId="2FF2FB58" w14:textId="77777777" w:rsidR="00116A5B" w:rsidRDefault="00116A5B" w:rsidP="00116A5B">
      <w:pPr>
        <w:spacing w:after="0"/>
        <w:rPr>
          <w:rFonts w:ascii="Arial" w:hAnsi="Arial" w:cs="Arial"/>
        </w:rPr>
      </w:pPr>
    </w:p>
    <w:p w14:paraId="17A12AB9" w14:textId="77777777" w:rsidR="00116A5B" w:rsidRDefault="00116A5B" w:rsidP="00116A5B">
      <w:pPr>
        <w:spacing w:after="0"/>
        <w:rPr>
          <w:rFonts w:ascii="Arial" w:hAnsi="Arial" w:cs="Arial"/>
        </w:rPr>
      </w:pPr>
    </w:p>
    <w:p w14:paraId="1CF0C730" w14:textId="77777777" w:rsidR="00116A5B" w:rsidRDefault="00116A5B" w:rsidP="00116A5B">
      <w:pPr>
        <w:spacing w:after="0"/>
        <w:rPr>
          <w:rFonts w:ascii="Arial" w:hAnsi="Arial" w:cs="Arial"/>
        </w:rPr>
      </w:pPr>
    </w:p>
    <w:p w14:paraId="5C1636F5" w14:textId="77777777" w:rsidR="00116A5B" w:rsidRDefault="00116A5B" w:rsidP="00116A5B">
      <w:pPr>
        <w:spacing w:after="0"/>
        <w:rPr>
          <w:rFonts w:ascii="Arial" w:hAnsi="Arial" w:cs="Arial"/>
        </w:rPr>
      </w:pPr>
    </w:p>
    <w:p w14:paraId="5B472986" w14:textId="77777777" w:rsidR="00116A5B" w:rsidRDefault="00116A5B" w:rsidP="00116A5B">
      <w:pPr>
        <w:spacing w:after="0"/>
        <w:rPr>
          <w:rFonts w:ascii="Arial" w:hAnsi="Arial" w:cs="Arial"/>
        </w:rPr>
      </w:pPr>
    </w:p>
    <w:p w14:paraId="79AEB9D7" w14:textId="77777777" w:rsidR="00116A5B" w:rsidRPr="00A542D9" w:rsidRDefault="00116A5B" w:rsidP="00116A5B">
      <w:pPr>
        <w:spacing w:after="0"/>
        <w:rPr>
          <w:rFonts w:ascii="Arial" w:hAnsi="Arial" w:cs="Arial"/>
        </w:rPr>
      </w:pPr>
    </w:p>
    <w:p w14:paraId="19848CEC" w14:textId="77777777" w:rsidR="0048555F" w:rsidRPr="0048555F" w:rsidRDefault="0048555F" w:rsidP="0048555F">
      <w:pPr>
        <w:spacing w:after="0"/>
        <w:rPr>
          <w:rFonts w:ascii="Arial" w:hAnsi="Arial" w:cs="Arial"/>
          <w:color w:val="FF0000"/>
        </w:rPr>
      </w:pPr>
      <w:r w:rsidRPr="0048555F">
        <w:rPr>
          <w:rFonts w:ascii="Arial" w:hAnsi="Arial" w:cs="Arial"/>
        </w:rPr>
        <w:t xml:space="preserve">This case study exercise was developed by </w:t>
      </w:r>
      <w:r w:rsidRPr="0048555F">
        <w:rPr>
          <w:rFonts w:ascii="Arial" w:hAnsi="Arial" w:cs="Arial"/>
          <w:color w:val="FF0000"/>
        </w:rPr>
        <w:t xml:space="preserve">[name or organization] </w:t>
      </w:r>
      <w:r w:rsidRPr="0048555F">
        <w:rPr>
          <w:rFonts w:ascii="Arial" w:hAnsi="Arial" w:cs="Arial"/>
        </w:rPr>
        <w:t xml:space="preserve">for </w:t>
      </w:r>
      <w:r w:rsidRPr="0048555F">
        <w:rPr>
          <w:rFonts w:ascii="Arial" w:hAnsi="Arial" w:cs="Arial"/>
          <w:color w:val="FF0000"/>
        </w:rPr>
        <w:t>[name of workshop or event]</w:t>
      </w:r>
    </w:p>
    <w:p w14:paraId="5CA98AE5" w14:textId="77777777" w:rsidR="0048555F" w:rsidRDefault="0048555F" w:rsidP="0048555F">
      <w:pPr>
        <w:spacing w:after="0"/>
        <w:rPr>
          <w:rFonts w:ascii="Arial" w:hAnsi="Arial" w:cs="Arial"/>
        </w:rPr>
      </w:pPr>
    </w:p>
    <w:p w14:paraId="37AC9FD0" w14:textId="63DAD1A5" w:rsidR="0048555F" w:rsidRDefault="0048555F" w:rsidP="0048555F">
      <w:pPr>
        <w:spacing w:after="0"/>
        <w:rPr>
          <w:rFonts w:ascii="Arial" w:hAnsi="Arial" w:cs="Arial"/>
          <w:color w:val="FF0000"/>
        </w:rPr>
      </w:pPr>
      <w:r w:rsidRPr="0048555F">
        <w:rPr>
          <w:rFonts w:ascii="Arial" w:hAnsi="Arial" w:cs="Arial"/>
        </w:rPr>
        <w:t xml:space="preserve">This work is licensed under </w:t>
      </w:r>
      <w:r w:rsidRPr="0048555F">
        <w:rPr>
          <w:rFonts w:ascii="Arial" w:hAnsi="Arial" w:cs="Arial"/>
          <w:color w:val="FF0000"/>
        </w:rPr>
        <w:t>[license name; for example, Creative Commons Attribution-</w:t>
      </w:r>
      <w:proofErr w:type="spellStart"/>
      <w:r w:rsidRPr="0048555F">
        <w:rPr>
          <w:rFonts w:ascii="Arial" w:hAnsi="Arial" w:cs="Arial"/>
          <w:color w:val="FF0000"/>
        </w:rPr>
        <w:t>NonCommercial</w:t>
      </w:r>
      <w:proofErr w:type="spellEnd"/>
      <w:r w:rsidRPr="0048555F">
        <w:rPr>
          <w:rFonts w:ascii="Arial" w:hAnsi="Arial" w:cs="Arial"/>
          <w:color w:val="FF0000"/>
        </w:rPr>
        <w:t>-</w:t>
      </w:r>
      <w:proofErr w:type="spellStart"/>
      <w:r w:rsidRPr="0048555F">
        <w:rPr>
          <w:rFonts w:ascii="Arial" w:hAnsi="Arial" w:cs="Arial"/>
          <w:color w:val="FF0000"/>
        </w:rPr>
        <w:t>ShareAlike</w:t>
      </w:r>
      <w:proofErr w:type="spellEnd"/>
      <w:r w:rsidRPr="0048555F">
        <w:rPr>
          <w:rFonts w:ascii="Arial" w:hAnsi="Arial" w:cs="Arial"/>
          <w:color w:val="FF0000"/>
        </w:rPr>
        <w:t xml:space="preserve"> 4.0 International License at https://creativecommons.org/licenses/by-nc-sa/4.0/]</w:t>
      </w:r>
    </w:p>
    <w:p w14:paraId="4B201076" w14:textId="77777777" w:rsidR="0048555F" w:rsidRDefault="0048555F" w:rsidP="0048555F">
      <w:pPr>
        <w:spacing w:after="0"/>
        <w:rPr>
          <w:rFonts w:ascii="Arial" w:hAnsi="Arial" w:cs="Arial"/>
          <w:color w:val="FF0000"/>
        </w:rPr>
      </w:pPr>
    </w:p>
    <w:p w14:paraId="76423F75" w14:textId="747BC421" w:rsidR="0048555F" w:rsidRPr="0048555F" w:rsidRDefault="0048555F" w:rsidP="0048555F">
      <w:pPr>
        <w:spacing w:after="0"/>
        <w:rPr>
          <w:rFonts w:ascii="Arial" w:hAnsi="Arial" w:cs="Arial"/>
        </w:rPr>
      </w:pPr>
      <w:r w:rsidRPr="0048555F">
        <w:rPr>
          <w:rFonts w:ascii="Arial" w:hAnsi="Arial" w:cs="Arial"/>
        </w:rPr>
        <w:t>Materials were adapted from:</w:t>
      </w:r>
    </w:p>
    <w:p w14:paraId="66895C7E" w14:textId="0559022E" w:rsidR="0048555F" w:rsidRPr="0048555F" w:rsidRDefault="0048555F" w:rsidP="0048555F">
      <w:pPr>
        <w:pStyle w:val="ListParagraph"/>
        <w:numPr>
          <w:ilvl w:val="0"/>
          <w:numId w:val="22"/>
        </w:numPr>
        <w:spacing w:after="0"/>
        <w:rPr>
          <w:rFonts w:ascii="Arial" w:hAnsi="Arial" w:cs="Arial"/>
        </w:rPr>
      </w:pPr>
      <w:r w:rsidRPr="0048555F">
        <w:rPr>
          <w:rFonts w:ascii="Arial" w:hAnsi="Arial" w:cs="Arial"/>
        </w:rPr>
        <w:t xml:space="preserve">Workshop on </w:t>
      </w:r>
      <w:r w:rsidRPr="00000056">
        <w:rPr>
          <w:rFonts w:ascii="Arial" w:hAnsi="Arial" w:cs="Arial"/>
          <w:i/>
        </w:rPr>
        <w:t>Enhancing Biosecurity Oversight in Malaysia with Dual Use Case Studies</w:t>
      </w:r>
      <w:r w:rsidRPr="0048555F">
        <w:rPr>
          <w:rFonts w:ascii="Arial" w:hAnsi="Arial" w:cs="Arial"/>
        </w:rPr>
        <w:t xml:space="preserve"> by Gryphon Scientific and </w:t>
      </w:r>
      <w:r w:rsidR="004E6072">
        <w:rPr>
          <w:rFonts w:ascii="Arial" w:hAnsi="Arial" w:cs="Arial"/>
        </w:rPr>
        <w:t xml:space="preserve">the </w:t>
      </w:r>
      <w:r w:rsidR="001F74EF" w:rsidRPr="001F74EF">
        <w:rPr>
          <w:rFonts w:ascii="Arial" w:hAnsi="Arial" w:cs="Arial"/>
        </w:rPr>
        <w:t xml:space="preserve">Science </w:t>
      </w:r>
      <w:r w:rsidR="001F74EF">
        <w:rPr>
          <w:rFonts w:ascii="Arial" w:hAnsi="Arial" w:cs="Arial"/>
        </w:rPr>
        <w:t>and</w:t>
      </w:r>
      <w:r w:rsidR="001F74EF" w:rsidRPr="001F74EF">
        <w:rPr>
          <w:rFonts w:ascii="Arial" w:hAnsi="Arial" w:cs="Arial"/>
        </w:rPr>
        <w:t xml:space="preserve"> Technology Research Institute for </w:t>
      </w:r>
      <w:proofErr w:type="spellStart"/>
      <w:r w:rsidR="001F74EF" w:rsidRPr="001F74EF">
        <w:rPr>
          <w:rFonts w:ascii="Arial" w:hAnsi="Arial" w:cs="Arial"/>
        </w:rPr>
        <w:t>Defence</w:t>
      </w:r>
      <w:proofErr w:type="spellEnd"/>
      <w:r w:rsidR="001F74EF" w:rsidRPr="001F74EF">
        <w:rPr>
          <w:rFonts w:ascii="Arial" w:hAnsi="Arial" w:cs="Arial"/>
        </w:rPr>
        <w:t xml:space="preserve"> </w:t>
      </w:r>
      <w:r w:rsidR="001F74EF">
        <w:rPr>
          <w:rFonts w:ascii="Arial" w:hAnsi="Arial" w:cs="Arial"/>
        </w:rPr>
        <w:t>(</w:t>
      </w:r>
      <w:r w:rsidRPr="0048555F">
        <w:rPr>
          <w:rFonts w:ascii="Arial" w:hAnsi="Arial" w:cs="Arial"/>
        </w:rPr>
        <w:t>STRIDE</w:t>
      </w:r>
      <w:r w:rsidR="001F74EF">
        <w:rPr>
          <w:rFonts w:ascii="Arial" w:hAnsi="Arial" w:cs="Arial"/>
        </w:rPr>
        <w:t>)</w:t>
      </w:r>
      <w:r w:rsidRPr="0048555F">
        <w:rPr>
          <w:rFonts w:ascii="Arial" w:hAnsi="Arial" w:cs="Arial"/>
        </w:rPr>
        <w:t>, licensed under a Creative Commons Attribution-</w:t>
      </w:r>
      <w:proofErr w:type="spellStart"/>
      <w:r w:rsidRPr="0048555F">
        <w:rPr>
          <w:rFonts w:ascii="Arial" w:hAnsi="Arial" w:cs="Arial"/>
        </w:rPr>
        <w:t>NonCommercial</w:t>
      </w:r>
      <w:proofErr w:type="spellEnd"/>
      <w:r w:rsidRPr="0048555F">
        <w:rPr>
          <w:rFonts w:ascii="Arial" w:hAnsi="Arial" w:cs="Arial"/>
        </w:rPr>
        <w:t>-</w:t>
      </w:r>
      <w:proofErr w:type="spellStart"/>
      <w:r w:rsidRPr="0048555F">
        <w:rPr>
          <w:rFonts w:ascii="Arial" w:hAnsi="Arial" w:cs="Arial"/>
        </w:rPr>
        <w:t>ShareAlike</w:t>
      </w:r>
      <w:proofErr w:type="spellEnd"/>
      <w:r w:rsidRPr="0048555F">
        <w:rPr>
          <w:rFonts w:ascii="Arial" w:hAnsi="Arial" w:cs="Arial"/>
        </w:rPr>
        <w:t xml:space="preserve"> 4.0 International License</w:t>
      </w:r>
    </w:p>
    <w:p w14:paraId="3EAE4AAE" w14:textId="77777777" w:rsidR="0048555F" w:rsidRPr="0048555F" w:rsidRDefault="0048555F" w:rsidP="0048555F">
      <w:pPr>
        <w:pStyle w:val="ListParagraph"/>
        <w:numPr>
          <w:ilvl w:val="1"/>
          <w:numId w:val="22"/>
        </w:numPr>
        <w:spacing w:after="0"/>
        <w:rPr>
          <w:rFonts w:ascii="Arial" w:hAnsi="Arial" w:cs="Arial"/>
        </w:rPr>
      </w:pPr>
      <w:r w:rsidRPr="0048555F">
        <w:rPr>
          <w:rFonts w:ascii="Arial" w:hAnsi="Arial" w:cs="Arial"/>
        </w:rPr>
        <w:t>License: https://creativecommons.org/licenses/by-nc-sa/4.0/</w:t>
      </w:r>
    </w:p>
    <w:p w14:paraId="57AD24F9" w14:textId="77777777" w:rsidR="0048555F" w:rsidRPr="0048555F" w:rsidRDefault="0048555F" w:rsidP="0048555F">
      <w:pPr>
        <w:pStyle w:val="ListParagraph"/>
        <w:numPr>
          <w:ilvl w:val="0"/>
          <w:numId w:val="22"/>
        </w:numPr>
        <w:spacing w:after="0"/>
        <w:rPr>
          <w:rFonts w:ascii="Arial" w:hAnsi="Arial" w:cs="Arial"/>
        </w:rPr>
      </w:pPr>
      <w:r w:rsidRPr="0048555F">
        <w:rPr>
          <w:rFonts w:ascii="Arial" w:hAnsi="Arial" w:cs="Arial"/>
        </w:rPr>
        <w:t>International Engagement: Secure Science, Technology, and Research - BMENA Case Studies by American Association for the Advancement of Science’s Center for Science, Technology and Security Policy (AAAS CSTSP), licensed under a Creative Commons Attribution-</w:t>
      </w:r>
      <w:proofErr w:type="spellStart"/>
      <w:r w:rsidRPr="0048555F">
        <w:rPr>
          <w:rFonts w:ascii="Arial" w:hAnsi="Arial" w:cs="Arial"/>
        </w:rPr>
        <w:t>NonCommercial</w:t>
      </w:r>
      <w:proofErr w:type="spellEnd"/>
      <w:r w:rsidRPr="0048555F">
        <w:rPr>
          <w:rFonts w:ascii="Arial" w:hAnsi="Arial" w:cs="Arial"/>
        </w:rPr>
        <w:t>-</w:t>
      </w:r>
      <w:proofErr w:type="spellStart"/>
      <w:r w:rsidRPr="0048555F">
        <w:rPr>
          <w:rFonts w:ascii="Arial" w:hAnsi="Arial" w:cs="Arial"/>
        </w:rPr>
        <w:t>ShareAlike</w:t>
      </w:r>
      <w:proofErr w:type="spellEnd"/>
      <w:r w:rsidRPr="0048555F">
        <w:rPr>
          <w:rFonts w:ascii="Arial" w:hAnsi="Arial" w:cs="Arial"/>
        </w:rPr>
        <w:t xml:space="preserve"> 3.0 United States License</w:t>
      </w:r>
    </w:p>
    <w:p w14:paraId="28704890" w14:textId="77777777" w:rsidR="0048555F" w:rsidRPr="0048555F" w:rsidRDefault="0048555F" w:rsidP="0048555F">
      <w:pPr>
        <w:pStyle w:val="ListParagraph"/>
        <w:numPr>
          <w:ilvl w:val="1"/>
          <w:numId w:val="22"/>
        </w:numPr>
        <w:spacing w:after="0"/>
        <w:rPr>
          <w:rFonts w:ascii="Arial" w:hAnsi="Arial" w:cs="Arial"/>
        </w:rPr>
      </w:pPr>
      <w:r w:rsidRPr="0048555F">
        <w:rPr>
          <w:rFonts w:ascii="Arial" w:hAnsi="Arial" w:cs="Arial"/>
        </w:rPr>
        <w:t>International Engagement: Secure Science, Technology, and Research - BMENA Case Studies: https://www.aaas.org/report/BMENA-risk-analysis-training</w:t>
      </w:r>
    </w:p>
    <w:p w14:paraId="769C8990" w14:textId="77777777" w:rsidR="0048555F" w:rsidRPr="0048555F" w:rsidRDefault="0048555F" w:rsidP="0048555F">
      <w:pPr>
        <w:pStyle w:val="ListParagraph"/>
        <w:numPr>
          <w:ilvl w:val="1"/>
          <w:numId w:val="22"/>
        </w:numPr>
        <w:spacing w:after="0"/>
        <w:rPr>
          <w:rFonts w:ascii="Arial" w:hAnsi="Arial" w:cs="Arial"/>
        </w:rPr>
      </w:pPr>
      <w:r w:rsidRPr="0048555F">
        <w:rPr>
          <w:rFonts w:ascii="Arial" w:hAnsi="Arial" w:cs="Arial"/>
        </w:rPr>
        <w:t>License: https://creativecommons.org/licenses/by-nc-sa/3.0/us/</w:t>
      </w:r>
    </w:p>
    <w:p w14:paraId="4907601F" w14:textId="77777777" w:rsidR="0048555F" w:rsidRDefault="0048555F" w:rsidP="000508A6">
      <w:pPr>
        <w:spacing w:after="0"/>
        <w:rPr>
          <w:rFonts w:ascii="Arial" w:hAnsi="Arial" w:cs="Arial"/>
          <w:b/>
          <w:sz w:val="24"/>
        </w:rPr>
      </w:pPr>
    </w:p>
    <w:p w14:paraId="56091D54" w14:textId="5B2BD5FF" w:rsidR="00596904" w:rsidRPr="00513C8B" w:rsidRDefault="000508A6" w:rsidP="001F74EF">
      <w:pPr>
        <w:spacing w:after="0"/>
        <w:rPr>
          <w:rFonts w:ascii="Arial" w:hAnsi="Arial" w:cs="Arial"/>
          <w:b/>
          <w:sz w:val="28"/>
          <w:szCs w:val="28"/>
        </w:rPr>
      </w:pPr>
      <w:r>
        <w:rPr>
          <w:rFonts w:ascii="Arial" w:hAnsi="Arial" w:cs="Arial"/>
          <w:b/>
          <w:sz w:val="24"/>
        </w:rPr>
        <w:br w:type="page"/>
      </w:r>
      <w:r w:rsidR="00596904" w:rsidRPr="00513C8B">
        <w:rPr>
          <w:rFonts w:ascii="Arial" w:hAnsi="Arial" w:cs="Arial"/>
          <w:b/>
          <w:sz w:val="28"/>
          <w:szCs w:val="28"/>
        </w:rPr>
        <w:lastRenderedPageBreak/>
        <w:t>Worksheet</w:t>
      </w:r>
    </w:p>
    <w:p w14:paraId="36B6FDA0" w14:textId="77777777" w:rsidR="00596904" w:rsidRDefault="00596904" w:rsidP="00596904">
      <w:pPr>
        <w:spacing w:after="0"/>
        <w:rPr>
          <w:rFonts w:ascii="Arial" w:hAnsi="Arial" w:cs="Arial"/>
          <w:b/>
          <w:sz w:val="24"/>
          <w:szCs w:val="28"/>
        </w:rPr>
      </w:pPr>
    </w:p>
    <w:p w14:paraId="629C3C0D" w14:textId="6CCCC7D2" w:rsidR="00C322B5" w:rsidRDefault="00C322B5" w:rsidP="00C636E3">
      <w:pPr>
        <w:spacing w:after="0"/>
        <w:rPr>
          <w:rFonts w:ascii="Arial" w:hAnsi="Arial" w:cs="Arial"/>
          <w:b/>
          <w:sz w:val="24"/>
          <w:szCs w:val="28"/>
        </w:rPr>
      </w:pPr>
      <w:r>
        <w:rPr>
          <w:rFonts w:ascii="Arial" w:hAnsi="Arial" w:cs="Arial"/>
          <w:b/>
          <w:sz w:val="24"/>
          <w:szCs w:val="28"/>
        </w:rPr>
        <w:t>Risk Analysis Framework for Case Study Article:</w:t>
      </w:r>
    </w:p>
    <w:p w14:paraId="33CC5159" w14:textId="13D819CC" w:rsidR="00B06184" w:rsidRPr="00F85819" w:rsidRDefault="004071D2" w:rsidP="00B06184">
      <w:pPr>
        <w:spacing w:after="0"/>
        <w:rPr>
          <w:rFonts w:ascii="Arial" w:hAnsi="Arial" w:cs="Arial"/>
          <w:color w:val="FF0000"/>
          <w:sz w:val="20"/>
        </w:rPr>
      </w:pPr>
      <w:r>
        <w:rPr>
          <w:rFonts w:ascii="Arial" w:hAnsi="Arial" w:cs="Arial"/>
          <w:color w:val="FF0000"/>
          <w:sz w:val="20"/>
        </w:rPr>
        <w:t>[</w:t>
      </w:r>
      <w:r w:rsidR="00F85819" w:rsidRPr="00F85819">
        <w:rPr>
          <w:rFonts w:ascii="Arial" w:hAnsi="Arial" w:cs="Arial"/>
          <w:color w:val="FF0000"/>
          <w:sz w:val="20"/>
        </w:rPr>
        <w:t>Citation for case study article</w:t>
      </w:r>
      <w:r>
        <w:rPr>
          <w:rFonts w:ascii="Arial" w:hAnsi="Arial" w:cs="Arial"/>
          <w:color w:val="FF0000"/>
          <w:sz w:val="20"/>
        </w:rPr>
        <w:t>]</w:t>
      </w:r>
    </w:p>
    <w:p w14:paraId="1CB9607B" w14:textId="0EB70EE7" w:rsidR="00C636E3" w:rsidRDefault="00C636E3" w:rsidP="00C636E3">
      <w:pPr>
        <w:spacing w:after="0"/>
        <w:rPr>
          <w:rFonts w:ascii="Arial" w:hAnsi="Arial" w:cs="Arial"/>
          <w:sz w:val="24"/>
          <w:szCs w:val="28"/>
        </w:rPr>
      </w:pPr>
    </w:p>
    <w:p w14:paraId="615975C4" w14:textId="7171B3DA" w:rsidR="00AE1FB4" w:rsidRPr="00C636E3" w:rsidRDefault="00C636E3" w:rsidP="00C636E3">
      <w:pPr>
        <w:spacing w:after="0"/>
        <w:rPr>
          <w:rFonts w:ascii="Arial" w:hAnsi="Arial" w:cs="Arial"/>
          <w:b/>
          <w:szCs w:val="28"/>
        </w:rPr>
      </w:pPr>
      <w:r w:rsidRPr="00C636E3">
        <w:rPr>
          <w:rFonts w:ascii="Arial" w:hAnsi="Arial" w:cs="Arial"/>
          <w:b/>
          <w:szCs w:val="28"/>
        </w:rPr>
        <w:t>Risk Identification</w:t>
      </w:r>
    </w:p>
    <w:p w14:paraId="25DBF9BD" w14:textId="77777777" w:rsidR="00004652" w:rsidRDefault="00004652" w:rsidP="00A542D9">
      <w:pPr>
        <w:spacing w:after="0"/>
        <w:rPr>
          <w:rFonts w:ascii="Arial" w:hAnsi="Arial" w:cs="Arial"/>
          <w:b/>
        </w:rPr>
      </w:pPr>
    </w:p>
    <w:p w14:paraId="77F5990C" w14:textId="322970FA" w:rsidR="00004652" w:rsidRPr="004071D2" w:rsidRDefault="004071D2" w:rsidP="004347F9">
      <w:pPr>
        <w:spacing w:after="0"/>
        <w:rPr>
          <w:rFonts w:ascii="Arial" w:hAnsi="Arial" w:cs="Arial"/>
          <w:color w:val="FF0000"/>
        </w:rPr>
      </w:pPr>
      <w:r>
        <w:rPr>
          <w:rFonts w:ascii="Arial" w:hAnsi="Arial" w:cs="Arial"/>
          <w:color w:val="FF0000"/>
        </w:rPr>
        <w:t>[</w:t>
      </w:r>
      <w:r w:rsidRPr="004071D2">
        <w:rPr>
          <w:rFonts w:ascii="Arial" w:hAnsi="Arial" w:cs="Arial"/>
          <w:color w:val="FF0000"/>
        </w:rPr>
        <w:t xml:space="preserve">Copy over all article-specific Risk Identification questions from the </w:t>
      </w:r>
      <w:r>
        <w:rPr>
          <w:rFonts w:ascii="Arial" w:hAnsi="Arial" w:cs="Arial"/>
          <w:color w:val="FF0000"/>
        </w:rPr>
        <w:t>Case Study Slides</w:t>
      </w:r>
      <w:r w:rsidRPr="004071D2">
        <w:rPr>
          <w:rFonts w:ascii="Arial" w:hAnsi="Arial" w:cs="Arial"/>
          <w:color w:val="FF0000"/>
        </w:rPr>
        <w:t>, with space in between to allow participants to record their answers. Allot one full page for the Risk Identification section of the case study exercise.</w:t>
      </w:r>
      <w:r>
        <w:rPr>
          <w:rFonts w:ascii="Arial" w:hAnsi="Arial" w:cs="Arial"/>
          <w:color w:val="FF0000"/>
        </w:rPr>
        <w:t>]</w:t>
      </w:r>
    </w:p>
    <w:p w14:paraId="1B2DF575" w14:textId="3FDCA745" w:rsidR="004347F9" w:rsidRDefault="004347F9" w:rsidP="004347F9">
      <w:pPr>
        <w:spacing w:after="0"/>
        <w:rPr>
          <w:rFonts w:ascii="Arial" w:hAnsi="Arial" w:cs="Arial"/>
        </w:rPr>
      </w:pPr>
    </w:p>
    <w:p w14:paraId="0F09DB9C" w14:textId="083AA579" w:rsidR="004347F9" w:rsidRDefault="004347F9" w:rsidP="004347F9">
      <w:pPr>
        <w:spacing w:after="0"/>
        <w:rPr>
          <w:rFonts w:ascii="Arial" w:hAnsi="Arial" w:cs="Arial"/>
        </w:rPr>
      </w:pPr>
    </w:p>
    <w:p w14:paraId="4CEAD678" w14:textId="77777777" w:rsidR="004347F9" w:rsidRDefault="004347F9" w:rsidP="004347F9">
      <w:pPr>
        <w:spacing w:after="0"/>
        <w:rPr>
          <w:rFonts w:ascii="Arial" w:hAnsi="Arial" w:cs="Arial"/>
        </w:rPr>
      </w:pPr>
    </w:p>
    <w:p w14:paraId="3F2D1197" w14:textId="3F08A932" w:rsidR="004347F9" w:rsidRDefault="004347F9" w:rsidP="004347F9">
      <w:pPr>
        <w:spacing w:after="0"/>
        <w:rPr>
          <w:rFonts w:ascii="Arial" w:hAnsi="Arial" w:cs="Arial"/>
        </w:rPr>
      </w:pPr>
    </w:p>
    <w:p w14:paraId="4A4FA6C0" w14:textId="77777777" w:rsidR="004347F9" w:rsidRDefault="004347F9" w:rsidP="004347F9">
      <w:pPr>
        <w:spacing w:after="0"/>
        <w:rPr>
          <w:rFonts w:ascii="Arial" w:hAnsi="Arial" w:cs="Arial"/>
        </w:rPr>
      </w:pPr>
    </w:p>
    <w:p w14:paraId="033F2B57" w14:textId="77777777" w:rsidR="004347F9" w:rsidRPr="004347F9" w:rsidRDefault="004347F9" w:rsidP="004347F9">
      <w:pPr>
        <w:spacing w:after="0"/>
        <w:rPr>
          <w:rFonts w:ascii="Arial" w:hAnsi="Arial" w:cs="Arial"/>
        </w:rPr>
      </w:pPr>
    </w:p>
    <w:p w14:paraId="14298FA3" w14:textId="77777777" w:rsidR="00004652" w:rsidRDefault="00004652" w:rsidP="00A542D9">
      <w:pPr>
        <w:spacing w:after="0"/>
        <w:rPr>
          <w:rFonts w:ascii="Arial" w:hAnsi="Arial" w:cs="Arial"/>
          <w:b/>
        </w:rPr>
      </w:pPr>
    </w:p>
    <w:p w14:paraId="2C4A9B93" w14:textId="77777777" w:rsidR="004347F9" w:rsidRDefault="004347F9" w:rsidP="00A542D9">
      <w:pPr>
        <w:spacing w:after="0"/>
        <w:rPr>
          <w:rFonts w:ascii="Arial" w:hAnsi="Arial" w:cs="Arial"/>
          <w:b/>
        </w:rPr>
      </w:pPr>
      <w:r>
        <w:rPr>
          <w:rFonts w:ascii="Arial" w:hAnsi="Arial" w:cs="Arial"/>
          <w:b/>
        </w:rPr>
        <w:br w:type="page"/>
      </w:r>
    </w:p>
    <w:p w14:paraId="0405F1B9" w14:textId="18F5E478" w:rsidR="00AE1FB4" w:rsidRDefault="00C636E3" w:rsidP="00A542D9">
      <w:pPr>
        <w:spacing w:after="0"/>
        <w:rPr>
          <w:rFonts w:ascii="Arial" w:hAnsi="Arial" w:cs="Arial"/>
          <w:b/>
        </w:rPr>
      </w:pPr>
      <w:r>
        <w:rPr>
          <w:rFonts w:ascii="Arial" w:hAnsi="Arial" w:cs="Arial"/>
          <w:b/>
        </w:rPr>
        <w:lastRenderedPageBreak/>
        <w:t>Risk Assessment</w:t>
      </w:r>
    </w:p>
    <w:p w14:paraId="3E8FD701" w14:textId="77777777" w:rsidR="00B06184" w:rsidRPr="004347F9" w:rsidRDefault="00B06184" w:rsidP="00A542D9">
      <w:pPr>
        <w:spacing w:after="0"/>
        <w:rPr>
          <w:rFonts w:ascii="Arial" w:hAnsi="Arial" w:cs="Arial"/>
        </w:rPr>
      </w:pPr>
    </w:p>
    <w:p w14:paraId="7EA8A383" w14:textId="5FC50160" w:rsidR="004071D2" w:rsidRPr="004071D2" w:rsidRDefault="004071D2" w:rsidP="004071D2">
      <w:pPr>
        <w:spacing w:after="0"/>
        <w:rPr>
          <w:rFonts w:ascii="Arial" w:hAnsi="Arial" w:cs="Arial"/>
          <w:color w:val="FF0000"/>
        </w:rPr>
      </w:pPr>
      <w:r>
        <w:rPr>
          <w:rFonts w:ascii="Arial" w:hAnsi="Arial" w:cs="Arial"/>
          <w:color w:val="FF0000"/>
        </w:rPr>
        <w:t>[</w:t>
      </w:r>
      <w:r w:rsidRPr="004071D2">
        <w:rPr>
          <w:rFonts w:ascii="Arial" w:hAnsi="Arial" w:cs="Arial"/>
          <w:color w:val="FF0000"/>
        </w:rPr>
        <w:t xml:space="preserve">Copy over all article-specific Risk </w:t>
      </w:r>
      <w:r>
        <w:rPr>
          <w:rFonts w:ascii="Arial" w:hAnsi="Arial" w:cs="Arial"/>
          <w:color w:val="FF0000"/>
        </w:rPr>
        <w:t>Assessment</w:t>
      </w:r>
      <w:r w:rsidRPr="004071D2">
        <w:rPr>
          <w:rFonts w:ascii="Arial" w:hAnsi="Arial" w:cs="Arial"/>
          <w:color w:val="FF0000"/>
        </w:rPr>
        <w:t xml:space="preserve"> questions from the </w:t>
      </w:r>
      <w:r>
        <w:rPr>
          <w:rFonts w:ascii="Arial" w:hAnsi="Arial" w:cs="Arial"/>
          <w:color w:val="FF0000"/>
        </w:rPr>
        <w:t>Case Study Slides</w:t>
      </w:r>
      <w:r w:rsidRPr="004071D2">
        <w:rPr>
          <w:rFonts w:ascii="Arial" w:hAnsi="Arial" w:cs="Arial"/>
          <w:color w:val="FF0000"/>
        </w:rPr>
        <w:t xml:space="preserve">, with space in between to allow participants to record their answers. Allot one full page for the Risk </w:t>
      </w:r>
      <w:r>
        <w:rPr>
          <w:rFonts w:ascii="Arial" w:hAnsi="Arial" w:cs="Arial"/>
          <w:color w:val="FF0000"/>
        </w:rPr>
        <w:t>Assessment</w:t>
      </w:r>
      <w:r w:rsidRPr="004071D2">
        <w:rPr>
          <w:rFonts w:ascii="Arial" w:hAnsi="Arial" w:cs="Arial"/>
          <w:color w:val="FF0000"/>
        </w:rPr>
        <w:t xml:space="preserve"> section of the case study exercise.</w:t>
      </w:r>
      <w:r>
        <w:rPr>
          <w:rFonts w:ascii="Arial" w:hAnsi="Arial" w:cs="Arial"/>
          <w:color w:val="FF0000"/>
        </w:rPr>
        <w:t>]</w:t>
      </w:r>
    </w:p>
    <w:p w14:paraId="4F678D2D" w14:textId="77777777" w:rsidR="004347F9" w:rsidRDefault="004347F9" w:rsidP="004347F9">
      <w:pPr>
        <w:spacing w:after="0"/>
        <w:rPr>
          <w:rFonts w:ascii="Arial" w:hAnsi="Arial" w:cs="Arial"/>
        </w:rPr>
      </w:pPr>
    </w:p>
    <w:p w14:paraId="529FDFDF" w14:textId="77777777" w:rsidR="004347F9" w:rsidRDefault="004347F9" w:rsidP="004347F9">
      <w:pPr>
        <w:spacing w:after="0"/>
        <w:rPr>
          <w:rFonts w:ascii="Arial" w:hAnsi="Arial" w:cs="Arial"/>
        </w:rPr>
      </w:pPr>
    </w:p>
    <w:p w14:paraId="5A5C56C3" w14:textId="77777777" w:rsidR="004347F9" w:rsidRDefault="004347F9" w:rsidP="004347F9">
      <w:pPr>
        <w:spacing w:after="0"/>
        <w:rPr>
          <w:rFonts w:ascii="Arial" w:hAnsi="Arial" w:cs="Arial"/>
        </w:rPr>
      </w:pPr>
    </w:p>
    <w:p w14:paraId="23794E22" w14:textId="77777777" w:rsidR="004347F9" w:rsidRDefault="004347F9" w:rsidP="004347F9">
      <w:pPr>
        <w:spacing w:after="0"/>
        <w:rPr>
          <w:rFonts w:ascii="Arial" w:hAnsi="Arial" w:cs="Arial"/>
        </w:rPr>
      </w:pPr>
    </w:p>
    <w:p w14:paraId="7FB73947" w14:textId="77777777" w:rsidR="004347F9" w:rsidRDefault="004347F9" w:rsidP="004347F9">
      <w:pPr>
        <w:spacing w:after="0"/>
        <w:rPr>
          <w:rFonts w:ascii="Arial" w:hAnsi="Arial" w:cs="Arial"/>
        </w:rPr>
      </w:pPr>
    </w:p>
    <w:p w14:paraId="331D4B36" w14:textId="77777777" w:rsidR="004347F9" w:rsidRDefault="004347F9" w:rsidP="004347F9">
      <w:pPr>
        <w:spacing w:after="0"/>
        <w:rPr>
          <w:rFonts w:ascii="Arial" w:hAnsi="Arial" w:cs="Arial"/>
        </w:rPr>
      </w:pPr>
    </w:p>
    <w:p w14:paraId="05DB182F" w14:textId="77777777" w:rsidR="004347F9" w:rsidRDefault="004347F9" w:rsidP="004347F9">
      <w:pPr>
        <w:spacing w:after="0"/>
        <w:rPr>
          <w:rFonts w:ascii="Arial" w:hAnsi="Arial" w:cs="Arial"/>
        </w:rPr>
      </w:pPr>
    </w:p>
    <w:p w14:paraId="413B7414" w14:textId="77777777" w:rsidR="004347F9" w:rsidRDefault="004347F9" w:rsidP="004347F9">
      <w:pPr>
        <w:spacing w:after="0"/>
        <w:rPr>
          <w:rFonts w:ascii="Arial" w:hAnsi="Arial" w:cs="Arial"/>
        </w:rPr>
      </w:pPr>
    </w:p>
    <w:p w14:paraId="20E0F52A" w14:textId="77777777" w:rsidR="004347F9" w:rsidRDefault="004347F9" w:rsidP="004347F9">
      <w:pPr>
        <w:spacing w:after="0"/>
        <w:rPr>
          <w:rFonts w:ascii="Arial" w:hAnsi="Arial" w:cs="Arial"/>
        </w:rPr>
      </w:pPr>
    </w:p>
    <w:p w14:paraId="712A1430" w14:textId="77777777" w:rsidR="004347F9" w:rsidRPr="004347F9" w:rsidRDefault="004347F9" w:rsidP="004347F9">
      <w:pPr>
        <w:spacing w:after="0"/>
        <w:rPr>
          <w:rFonts w:ascii="Arial" w:hAnsi="Arial" w:cs="Arial"/>
        </w:rPr>
      </w:pPr>
    </w:p>
    <w:p w14:paraId="2D672408" w14:textId="4D3E0D41" w:rsidR="004347F9" w:rsidRPr="004347F9" w:rsidRDefault="004347F9" w:rsidP="00A542D9">
      <w:pPr>
        <w:spacing w:after="0"/>
        <w:rPr>
          <w:rFonts w:ascii="Arial" w:hAnsi="Arial" w:cs="Arial"/>
        </w:rPr>
      </w:pPr>
    </w:p>
    <w:p w14:paraId="513CFFFB" w14:textId="77777777" w:rsidR="00004652" w:rsidRDefault="00004652" w:rsidP="00A542D9">
      <w:pPr>
        <w:spacing w:after="0"/>
        <w:rPr>
          <w:rFonts w:ascii="Arial" w:hAnsi="Arial" w:cs="Arial"/>
          <w:b/>
        </w:rPr>
      </w:pPr>
    </w:p>
    <w:p w14:paraId="5ED1B0AE" w14:textId="77777777" w:rsidR="004347F9" w:rsidRDefault="004347F9" w:rsidP="00A542D9">
      <w:pPr>
        <w:spacing w:after="0"/>
        <w:rPr>
          <w:rFonts w:ascii="Arial" w:hAnsi="Arial" w:cs="Arial"/>
          <w:b/>
        </w:rPr>
      </w:pPr>
      <w:r>
        <w:rPr>
          <w:rFonts w:ascii="Arial" w:hAnsi="Arial" w:cs="Arial"/>
          <w:b/>
        </w:rPr>
        <w:br w:type="page"/>
      </w:r>
    </w:p>
    <w:p w14:paraId="63D47A52" w14:textId="78228192" w:rsidR="00AE1FB4" w:rsidRDefault="00C636E3" w:rsidP="00A542D9">
      <w:pPr>
        <w:spacing w:after="0"/>
        <w:rPr>
          <w:rFonts w:ascii="Arial" w:hAnsi="Arial" w:cs="Arial"/>
          <w:b/>
        </w:rPr>
      </w:pPr>
      <w:r>
        <w:rPr>
          <w:rFonts w:ascii="Arial" w:hAnsi="Arial" w:cs="Arial"/>
          <w:b/>
        </w:rPr>
        <w:lastRenderedPageBreak/>
        <w:t>Risk Management</w:t>
      </w:r>
    </w:p>
    <w:p w14:paraId="37068222" w14:textId="77777777" w:rsidR="00B06184" w:rsidRPr="004347F9" w:rsidRDefault="00B06184" w:rsidP="00A542D9">
      <w:pPr>
        <w:spacing w:after="0"/>
        <w:rPr>
          <w:rFonts w:ascii="Arial" w:hAnsi="Arial" w:cs="Arial"/>
          <w:b/>
        </w:rPr>
      </w:pPr>
    </w:p>
    <w:p w14:paraId="6008B839" w14:textId="5E270BC3" w:rsidR="00006E6E" w:rsidRPr="004071D2" w:rsidRDefault="00006E6E" w:rsidP="00006E6E">
      <w:pPr>
        <w:spacing w:after="0"/>
        <w:rPr>
          <w:rFonts w:ascii="Arial" w:hAnsi="Arial" w:cs="Arial"/>
          <w:color w:val="FF0000"/>
        </w:rPr>
      </w:pPr>
      <w:r>
        <w:rPr>
          <w:rFonts w:ascii="Arial" w:hAnsi="Arial" w:cs="Arial"/>
          <w:color w:val="FF0000"/>
        </w:rPr>
        <w:t>[</w:t>
      </w:r>
      <w:r w:rsidRPr="004071D2">
        <w:rPr>
          <w:rFonts w:ascii="Arial" w:hAnsi="Arial" w:cs="Arial"/>
          <w:color w:val="FF0000"/>
        </w:rPr>
        <w:t xml:space="preserve">Copy over all article-specific Risk </w:t>
      </w:r>
      <w:r>
        <w:rPr>
          <w:rFonts w:ascii="Arial" w:hAnsi="Arial" w:cs="Arial"/>
          <w:color w:val="FF0000"/>
        </w:rPr>
        <w:t>Management</w:t>
      </w:r>
      <w:r w:rsidRPr="004071D2">
        <w:rPr>
          <w:rFonts w:ascii="Arial" w:hAnsi="Arial" w:cs="Arial"/>
          <w:color w:val="FF0000"/>
        </w:rPr>
        <w:t xml:space="preserve"> questions from the </w:t>
      </w:r>
      <w:r>
        <w:rPr>
          <w:rFonts w:ascii="Arial" w:hAnsi="Arial" w:cs="Arial"/>
          <w:color w:val="FF0000"/>
        </w:rPr>
        <w:t>Case Study Slides</w:t>
      </w:r>
      <w:r w:rsidRPr="004071D2">
        <w:rPr>
          <w:rFonts w:ascii="Arial" w:hAnsi="Arial" w:cs="Arial"/>
          <w:color w:val="FF0000"/>
        </w:rPr>
        <w:t xml:space="preserve">, with space in between to allow participants to record their answers. Allot one full page for the Risk </w:t>
      </w:r>
      <w:r>
        <w:rPr>
          <w:rFonts w:ascii="Arial" w:hAnsi="Arial" w:cs="Arial"/>
          <w:color w:val="FF0000"/>
        </w:rPr>
        <w:t>Management</w:t>
      </w:r>
      <w:r w:rsidRPr="004071D2">
        <w:rPr>
          <w:rFonts w:ascii="Arial" w:hAnsi="Arial" w:cs="Arial"/>
          <w:color w:val="FF0000"/>
        </w:rPr>
        <w:t xml:space="preserve"> section of the case study exercise.</w:t>
      </w:r>
      <w:r>
        <w:rPr>
          <w:rFonts w:ascii="Arial" w:hAnsi="Arial" w:cs="Arial"/>
          <w:color w:val="FF0000"/>
        </w:rPr>
        <w:t>]</w:t>
      </w:r>
    </w:p>
    <w:p w14:paraId="3986E99C" w14:textId="2401C3D0" w:rsidR="004347F9" w:rsidRDefault="004347F9" w:rsidP="004347F9">
      <w:pPr>
        <w:spacing w:after="0"/>
        <w:rPr>
          <w:rFonts w:ascii="Arial" w:hAnsi="Arial" w:cs="Arial"/>
        </w:rPr>
      </w:pPr>
    </w:p>
    <w:p w14:paraId="72C1D2BC" w14:textId="10BE5DC7" w:rsidR="004347F9" w:rsidRDefault="004347F9" w:rsidP="004347F9">
      <w:pPr>
        <w:spacing w:after="0"/>
        <w:rPr>
          <w:rFonts w:ascii="Arial" w:hAnsi="Arial" w:cs="Arial"/>
        </w:rPr>
      </w:pPr>
    </w:p>
    <w:p w14:paraId="722048EC" w14:textId="5B9A7753" w:rsidR="004347F9" w:rsidRDefault="004347F9" w:rsidP="004347F9">
      <w:pPr>
        <w:spacing w:after="0"/>
        <w:rPr>
          <w:rFonts w:ascii="Arial" w:hAnsi="Arial" w:cs="Arial"/>
        </w:rPr>
      </w:pPr>
    </w:p>
    <w:p w14:paraId="4FE09314" w14:textId="75773DA1" w:rsidR="004347F9" w:rsidRDefault="004347F9" w:rsidP="004347F9">
      <w:pPr>
        <w:spacing w:after="0"/>
        <w:rPr>
          <w:rFonts w:ascii="Arial" w:hAnsi="Arial" w:cs="Arial"/>
        </w:rPr>
      </w:pPr>
    </w:p>
    <w:p w14:paraId="33664914" w14:textId="77777777" w:rsidR="004347F9" w:rsidRDefault="004347F9" w:rsidP="00A542D9">
      <w:pPr>
        <w:spacing w:after="0"/>
        <w:rPr>
          <w:rFonts w:ascii="Arial" w:hAnsi="Arial" w:cs="Arial"/>
          <w:b/>
        </w:rPr>
      </w:pPr>
      <w:r>
        <w:rPr>
          <w:rFonts w:ascii="Arial" w:hAnsi="Arial" w:cs="Arial"/>
          <w:b/>
        </w:rPr>
        <w:br w:type="page"/>
      </w:r>
    </w:p>
    <w:p w14:paraId="6D387381" w14:textId="2BE2B5D4" w:rsidR="00AE1FB4" w:rsidRDefault="00C636E3" w:rsidP="00A542D9">
      <w:pPr>
        <w:spacing w:after="0"/>
        <w:rPr>
          <w:rFonts w:ascii="Arial" w:hAnsi="Arial" w:cs="Arial"/>
          <w:b/>
        </w:rPr>
      </w:pPr>
      <w:r>
        <w:rPr>
          <w:rFonts w:ascii="Arial" w:hAnsi="Arial" w:cs="Arial"/>
          <w:b/>
        </w:rPr>
        <w:lastRenderedPageBreak/>
        <w:t>Risk Communication</w:t>
      </w:r>
    </w:p>
    <w:p w14:paraId="48FE17B0" w14:textId="78B5F1A4" w:rsidR="00C636E3" w:rsidRDefault="00C636E3" w:rsidP="00A542D9">
      <w:pPr>
        <w:spacing w:after="0"/>
        <w:rPr>
          <w:rFonts w:ascii="Arial" w:hAnsi="Arial" w:cs="Arial"/>
          <w:b/>
        </w:rPr>
      </w:pPr>
    </w:p>
    <w:p w14:paraId="59E3298A" w14:textId="3DE13429" w:rsidR="00FC7C27" w:rsidRPr="004071D2" w:rsidRDefault="00FC7C27" w:rsidP="00FC7C27">
      <w:pPr>
        <w:spacing w:after="0"/>
        <w:rPr>
          <w:rFonts w:ascii="Arial" w:hAnsi="Arial" w:cs="Arial"/>
          <w:color w:val="FF0000"/>
        </w:rPr>
      </w:pPr>
      <w:r>
        <w:rPr>
          <w:rFonts w:ascii="Arial" w:hAnsi="Arial" w:cs="Arial"/>
          <w:color w:val="FF0000"/>
        </w:rPr>
        <w:t>[</w:t>
      </w:r>
      <w:r w:rsidRPr="004071D2">
        <w:rPr>
          <w:rFonts w:ascii="Arial" w:hAnsi="Arial" w:cs="Arial"/>
          <w:color w:val="FF0000"/>
        </w:rPr>
        <w:t xml:space="preserve">Copy over all article-specific Risk </w:t>
      </w:r>
      <w:r>
        <w:rPr>
          <w:rFonts w:ascii="Arial" w:hAnsi="Arial" w:cs="Arial"/>
          <w:color w:val="FF0000"/>
        </w:rPr>
        <w:t>Communication</w:t>
      </w:r>
      <w:r w:rsidRPr="004071D2">
        <w:rPr>
          <w:rFonts w:ascii="Arial" w:hAnsi="Arial" w:cs="Arial"/>
          <w:color w:val="FF0000"/>
        </w:rPr>
        <w:t xml:space="preserve"> questions from the </w:t>
      </w:r>
      <w:r>
        <w:rPr>
          <w:rFonts w:ascii="Arial" w:hAnsi="Arial" w:cs="Arial"/>
          <w:color w:val="FF0000"/>
        </w:rPr>
        <w:t>Case Study Slides</w:t>
      </w:r>
      <w:r w:rsidRPr="004071D2">
        <w:rPr>
          <w:rFonts w:ascii="Arial" w:hAnsi="Arial" w:cs="Arial"/>
          <w:color w:val="FF0000"/>
        </w:rPr>
        <w:t xml:space="preserve">, with space in between to allow participants to record their answers. Allot one full page for the Risk </w:t>
      </w:r>
      <w:r>
        <w:rPr>
          <w:rFonts w:ascii="Arial" w:hAnsi="Arial" w:cs="Arial"/>
          <w:color w:val="FF0000"/>
        </w:rPr>
        <w:t>Communication</w:t>
      </w:r>
      <w:r w:rsidRPr="004071D2">
        <w:rPr>
          <w:rFonts w:ascii="Arial" w:hAnsi="Arial" w:cs="Arial"/>
          <w:color w:val="FF0000"/>
        </w:rPr>
        <w:t xml:space="preserve"> section of the case study exercise.</w:t>
      </w:r>
      <w:r>
        <w:rPr>
          <w:rFonts w:ascii="Arial" w:hAnsi="Arial" w:cs="Arial"/>
          <w:color w:val="FF0000"/>
        </w:rPr>
        <w:t>]</w:t>
      </w:r>
    </w:p>
    <w:p w14:paraId="12B93772" w14:textId="234FFFCC" w:rsidR="004347F9" w:rsidRDefault="004347F9" w:rsidP="004347F9">
      <w:pPr>
        <w:spacing w:after="0"/>
        <w:rPr>
          <w:rFonts w:ascii="Arial" w:hAnsi="Arial" w:cs="Arial"/>
        </w:rPr>
      </w:pPr>
    </w:p>
    <w:p w14:paraId="4F14ED88" w14:textId="77777777" w:rsidR="004347F9" w:rsidRDefault="004347F9" w:rsidP="004347F9">
      <w:pPr>
        <w:spacing w:after="0"/>
        <w:rPr>
          <w:rFonts w:ascii="Arial" w:hAnsi="Arial" w:cs="Arial"/>
        </w:rPr>
      </w:pPr>
    </w:p>
    <w:p w14:paraId="6690BAAC" w14:textId="77777777" w:rsidR="004347F9" w:rsidRPr="004347F9" w:rsidRDefault="004347F9" w:rsidP="004347F9">
      <w:pPr>
        <w:spacing w:after="0"/>
        <w:rPr>
          <w:rFonts w:ascii="Arial" w:hAnsi="Arial" w:cs="Arial"/>
        </w:rPr>
      </w:pPr>
    </w:p>
    <w:p w14:paraId="51D2A6A0" w14:textId="77777777" w:rsidR="004347F9" w:rsidRPr="004347F9" w:rsidRDefault="004347F9" w:rsidP="004347F9">
      <w:pPr>
        <w:spacing w:after="0"/>
        <w:rPr>
          <w:rFonts w:ascii="Arial" w:hAnsi="Arial" w:cs="Arial"/>
        </w:rPr>
      </w:pPr>
    </w:p>
    <w:p w14:paraId="337FD82E" w14:textId="0E3836FD" w:rsidR="00905240" w:rsidRDefault="00905240" w:rsidP="00B0247C">
      <w:pPr>
        <w:spacing w:after="0"/>
        <w:rPr>
          <w:rFonts w:ascii="Arial" w:hAnsi="Arial" w:cs="Arial"/>
        </w:rPr>
      </w:pPr>
    </w:p>
    <w:p w14:paraId="239549DD" w14:textId="77777777" w:rsidR="004347F9" w:rsidRDefault="004347F9" w:rsidP="00B0247C">
      <w:pPr>
        <w:spacing w:after="0"/>
        <w:rPr>
          <w:rFonts w:ascii="Arial" w:hAnsi="Arial" w:cs="Arial"/>
          <w:b/>
        </w:rPr>
      </w:pPr>
      <w:r>
        <w:rPr>
          <w:rFonts w:ascii="Arial" w:hAnsi="Arial" w:cs="Arial"/>
          <w:b/>
        </w:rPr>
        <w:br w:type="page"/>
      </w:r>
    </w:p>
    <w:p w14:paraId="1DA243A1" w14:textId="4CA2FB73" w:rsidR="004347F9" w:rsidRDefault="004347F9" w:rsidP="00B0247C">
      <w:pPr>
        <w:spacing w:after="0"/>
        <w:rPr>
          <w:rFonts w:ascii="Arial" w:hAnsi="Arial" w:cs="Arial"/>
          <w:b/>
        </w:rPr>
      </w:pPr>
      <w:r>
        <w:rPr>
          <w:rFonts w:ascii="Arial" w:hAnsi="Arial" w:cs="Arial"/>
          <w:b/>
        </w:rPr>
        <w:lastRenderedPageBreak/>
        <w:t>Reflection</w:t>
      </w:r>
    </w:p>
    <w:p w14:paraId="5B8CDD35" w14:textId="77777777" w:rsidR="00BD25B0" w:rsidRDefault="00BD25B0" w:rsidP="00BD25B0">
      <w:pPr>
        <w:spacing w:after="0"/>
        <w:rPr>
          <w:rFonts w:ascii="Arial" w:hAnsi="Arial" w:cs="Arial"/>
        </w:rPr>
      </w:pPr>
    </w:p>
    <w:p w14:paraId="73402DD5" w14:textId="6F1F2084" w:rsidR="00784F4B" w:rsidRDefault="00784F4B" w:rsidP="00784F4B">
      <w:pPr>
        <w:spacing w:after="0"/>
        <w:rPr>
          <w:rFonts w:ascii="Arial" w:hAnsi="Arial" w:cs="Arial"/>
        </w:rPr>
      </w:pPr>
      <w:r w:rsidRPr="00E07704">
        <w:rPr>
          <w:rFonts w:ascii="Arial" w:hAnsi="Arial" w:cs="Arial"/>
        </w:rPr>
        <w:t>Think about how to apply the risk analysis framework to your own research, using a past, current, or planned project</w:t>
      </w:r>
      <w:r>
        <w:rPr>
          <w:rFonts w:ascii="Arial" w:hAnsi="Arial" w:cs="Arial"/>
        </w:rPr>
        <w:t xml:space="preserve">. </w:t>
      </w:r>
      <w:bookmarkStart w:id="0" w:name="_Hlk533629484"/>
      <w:bookmarkStart w:id="1" w:name="_GoBack"/>
      <w:r w:rsidR="001F74EF">
        <w:rPr>
          <w:rFonts w:ascii="Arial" w:hAnsi="Arial" w:cs="Arial"/>
        </w:rPr>
        <w:t>The questions below may help guide your thinking, in combination with other factors specific to your project</w:t>
      </w:r>
      <w:bookmarkEnd w:id="0"/>
      <w:bookmarkEnd w:id="1"/>
      <w:r w:rsidRPr="00E07704">
        <w:rPr>
          <w:rFonts w:ascii="Arial" w:hAnsi="Arial" w:cs="Arial"/>
        </w:rPr>
        <w:t>:</w:t>
      </w:r>
    </w:p>
    <w:p w14:paraId="523AB341" w14:textId="77777777" w:rsidR="001F74EF" w:rsidRPr="004347F9" w:rsidRDefault="001F74EF" w:rsidP="00784F4B">
      <w:pPr>
        <w:spacing w:after="0"/>
        <w:rPr>
          <w:rFonts w:ascii="Arial" w:hAnsi="Arial" w:cs="Arial"/>
        </w:rPr>
      </w:pPr>
    </w:p>
    <w:p w14:paraId="002B28C9" w14:textId="77777777" w:rsidR="00784F4B" w:rsidRDefault="00784F4B" w:rsidP="00784F4B">
      <w:pPr>
        <w:pStyle w:val="ListParagraph"/>
        <w:numPr>
          <w:ilvl w:val="0"/>
          <w:numId w:val="21"/>
        </w:numPr>
        <w:spacing w:after="0"/>
        <w:rPr>
          <w:rFonts w:ascii="Arial" w:hAnsi="Arial" w:cs="Arial"/>
        </w:rPr>
      </w:pPr>
      <w:r w:rsidRPr="00AC4406">
        <w:rPr>
          <w:rFonts w:ascii="Arial" w:hAnsi="Arial" w:cs="Arial"/>
          <w:b/>
        </w:rPr>
        <w:t>Risk Identification</w:t>
      </w:r>
      <w:r w:rsidRPr="004347F9">
        <w:rPr>
          <w:rFonts w:ascii="Arial" w:hAnsi="Arial" w:cs="Arial"/>
        </w:rPr>
        <w:t xml:space="preserve"> - What are the risks associated with this research? </w:t>
      </w:r>
    </w:p>
    <w:p w14:paraId="12C869C9" w14:textId="77777777" w:rsidR="00784F4B" w:rsidRDefault="00784F4B" w:rsidP="00784F4B">
      <w:pPr>
        <w:spacing w:after="0"/>
        <w:rPr>
          <w:rFonts w:ascii="Arial" w:hAnsi="Arial" w:cs="Arial"/>
        </w:rPr>
      </w:pPr>
    </w:p>
    <w:p w14:paraId="2D8EF16E" w14:textId="77777777" w:rsidR="00784F4B" w:rsidRDefault="00784F4B" w:rsidP="00784F4B">
      <w:pPr>
        <w:spacing w:after="0"/>
        <w:rPr>
          <w:rFonts w:ascii="Arial" w:hAnsi="Arial" w:cs="Arial"/>
        </w:rPr>
      </w:pPr>
    </w:p>
    <w:p w14:paraId="5FD0CDA6" w14:textId="77777777" w:rsidR="00784F4B" w:rsidRDefault="00784F4B" w:rsidP="00784F4B">
      <w:pPr>
        <w:spacing w:after="0"/>
        <w:rPr>
          <w:rFonts w:ascii="Arial" w:hAnsi="Arial" w:cs="Arial"/>
        </w:rPr>
      </w:pPr>
    </w:p>
    <w:p w14:paraId="686E50AA" w14:textId="77777777" w:rsidR="00784F4B" w:rsidRDefault="00784F4B" w:rsidP="00784F4B">
      <w:pPr>
        <w:spacing w:after="0"/>
        <w:rPr>
          <w:rFonts w:ascii="Arial" w:hAnsi="Arial" w:cs="Arial"/>
        </w:rPr>
      </w:pPr>
    </w:p>
    <w:p w14:paraId="6B197128" w14:textId="77777777" w:rsidR="00784F4B" w:rsidRDefault="00784F4B" w:rsidP="00784F4B">
      <w:pPr>
        <w:spacing w:after="0"/>
        <w:rPr>
          <w:rFonts w:ascii="Arial" w:hAnsi="Arial" w:cs="Arial"/>
        </w:rPr>
      </w:pPr>
    </w:p>
    <w:p w14:paraId="4A16FED8" w14:textId="77777777" w:rsidR="00784F4B" w:rsidRDefault="00784F4B" w:rsidP="00784F4B">
      <w:pPr>
        <w:spacing w:after="0"/>
        <w:rPr>
          <w:rFonts w:ascii="Arial" w:hAnsi="Arial" w:cs="Arial"/>
        </w:rPr>
      </w:pPr>
    </w:p>
    <w:p w14:paraId="6F3B9349" w14:textId="77777777" w:rsidR="00784F4B" w:rsidRDefault="00784F4B" w:rsidP="00784F4B">
      <w:pPr>
        <w:spacing w:after="0"/>
        <w:rPr>
          <w:rFonts w:ascii="Arial" w:hAnsi="Arial" w:cs="Arial"/>
        </w:rPr>
      </w:pPr>
    </w:p>
    <w:p w14:paraId="5B8E4A29" w14:textId="77777777" w:rsidR="00784F4B" w:rsidRPr="004347F9" w:rsidRDefault="00784F4B" w:rsidP="00784F4B">
      <w:pPr>
        <w:spacing w:after="0"/>
        <w:rPr>
          <w:rFonts w:ascii="Arial" w:hAnsi="Arial" w:cs="Arial"/>
        </w:rPr>
      </w:pPr>
    </w:p>
    <w:p w14:paraId="7CBFDD6F" w14:textId="77777777" w:rsidR="00784F4B" w:rsidRDefault="00784F4B" w:rsidP="00784F4B">
      <w:pPr>
        <w:pStyle w:val="ListParagraph"/>
        <w:numPr>
          <w:ilvl w:val="0"/>
          <w:numId w:val="21"/>
        </w:numPr>
        <w:spacing w:after="0"/>
        <w:rPr>
          <w:rFonts w:ascii="Arial" w:hAnsi="Arial" w:cs="Arial"/>
        </w:rPr>
      </w:pPr>
      <w:r w:rsidRPr="00AC4406">
        <w:rPr>
          <w:rFonts w:ascii="Arial" w:hAnsi="Arial" w:cs="Arial"/>
          <w:b/>
        </w:rPr>
        <w:t>Risk Assessment</w:t>
      </w:r>
      <w:r w:rsidRPr="004347F9">
        <w:rPr>
          <w:rFonts w:ascii="Arial" w:hAnsi="Arial" w:cs="Arial"/>
        </w:rPr>
        <w:t xml:space="preserve"> - </w:t>
      </w:r>
      <w:r w:rsidRPr="00EB52F5">
        <w:rPr>
          <w:rFonts w:ascii="Arial" w:hAnsi="Arial" w:cs="Arial"/>
        </w:rPr>
        <w:t>What are the harms that may arise from the identified risks? What are the severities of these harms? How do the risks compare to the benefits?</w:t>
      </w:r>
    </w:p>
    <w:p w14:paraId="679EE3A8" w14:textId="77777777" w:rsidR="00784F4B" w:rsidRPr="004347F9" w:rsidRDefault="00784F4B" w:rsidP="00784F4B">
      <w:pPr>
        <w:spacing w:after="0"/>
        <w:ind w:left="360"/>
        <w:rPr>
          <w:rFonts w:ascii="Arial" w:hAnsi="Arial" w:cs="Arial"/>
        </w:rPr>
      </w:pPr>
    </w:p>
    <w:p w14:paraId="55909971" w14:textId="77777777" w:rsidR="00784F4B" w:rsidRPr="004347F9" w:rsidRDefault="00784F4B" w:rsidP="00784F4B">
      <w:pPr>
        <w:spacing w:after="0"/>
        <w:ind w:left="360"/>
        <w:rPr>
          <w:rFonts w:ascii="Arial" w:hAnsi="Arial" w:cs="Arial"/>
        </w:rPr>
      </w:pPr>
    </w:p>
    <w:p w14:paraId="275B7618" w14:textId="77777777" w:rsidR="00784F4B" w:rsidRPr="004347F9" w:rsidRDefault="00784F4B" w:rsidP="00784F4B">
      <w:pPr>
        <w:spacing w:after="0"/>
        <w:ind w:left="360"/>
        <w:rPr>
          <w:rFonts w:ascii="Arial" w:hAnsi="Arial" w:cs="Arial"/>
        </w:rPr>
      </w:pPr>
    </w:p>
    <w:p w14:paraId="7ACE3BB9" w14:textId="77777777" w:rsidR="00784F4B" w:rsidRPr="004347F9" w:rsidRDefault="00784F4B" w:rsidP="00784F4B">
      <w:pPr>
        <w:spacing w:after="0"/>
        <w:rPr>
          <w:rFonts w:ascii="Arial" w:hAnsi="Arial" w:cs="Arial"/>
        </w:rPr>
      </w:pPr>
    </w:p>
    <w:p w14:paraId="54D63393" w14:textId="77777777" w:rsidR="00784F4B" w:rsidRPr="004347F9" w:rsidRDefault="00784F4B" w:rsidP="00784F4B">
      <w:pPr>
        <w:spacing w:after="0"/>
        <w:ind w:left="360"/>
        <w:rPr>
          <w:rFonts w:ascii="Arial" w:hAnsi="Arial" w:cs="Arial"/>
        </w:rPr>
      </w:pPr>
    </w:p>
    <w:p w14:paraId="3885628C" w14:textId="77777777" w:rsidR="00784F4B" w:rsidRPr="004347F9" w:rsidRDefault="00784F4B" w:rsidP="00784F4B">
      <w:pPr>
        <w:spacing w:after="0"/>
        <w:ind w:left="360"/>
        <w:rPr>
          <w:rFonts w:ascii="Arial" w:hAnsi="Arial" w:cs="Arial"/>
        </w:rPr>
      </w:pPr>
    </w:p>
    <w:p w14:paraId="70226E05" w14:textId="77777777" w:rsidR="00784F4B" w:rsidRPr="004347F9" w:rsidRDefault="00784F4B" w:rsidP="00784F4B">
      <w:pPr>
        <w:spacing w:after="0"/>
        <w:ind w:left="360"/>
        <w:rPr>
          <w:rFonts w:ascii="Arial" w:hAnsi="Arial" w:cs="Arial"/>
        </w:rPr>
      </w:pPr>
    </w:p>
    <w:p w14:paraId="73E3BBDC" w14:textId="77777777" w:rsidR="00784F4B" w:rsidRPr="004347F9" w:rsidRDefault="00784F4B" w:rsidP="00784F4B">
      <w:pPr>
        <w:spacing w:after="0"/>
        <w:ind w:left="360"/>
        <w:rPr>
          <w:rFonts w:ascii="Arial" w:hAnsi="Arial" w:cs="Arial"/>
        </w:rPr>
      </w:pPr>
    </w:p>
    <w:p w14:paraId="02AAE57B" w14:textId="3F4A58A7" w:rsidR="00784F4B" w:rsidRDefault="00784F4B" w:rsidP="00784F4B">
      <w:pPr>
        <w:pStyle w:val="ListParagraph"/>
        <w:numPr>
          <w:ilvl w:val="0"/>
          <w:numId w:val="21"/>
        </w:numPr>
        <w:spacing w:after="0"/>
        <w:rPr>
          <w:rFonts w:ascii="Arial" w:hAnsi="Arial" w:cs="Arial"/>
        </w:rPr>
      </w:pPr>
      <w:r w:rsidRPr="00AC4406">
        <w:rPr>
          <w:rFonts w:ascii="Arial" w:hAnsi="Arial" w:cs="Arial"/>
          <w:b/>
        </w:rPr>
        <w:t>Risk Management</w:t>
      </w:r>
      <w:r w:rsidRPr="004347F9">
        <w:rPr>
          <w:rFonts w:ascii="Arial" w:hAnsi="Arial" w:cs="Arial"/>
        </w:rPr>
        <w:t xml:space="preserve"> - </w:t>
      </w:r>
      <w:r w:rsidRPr="00EB52F5">
        <w:rPr>
          <w:rFonts w:ascii="Arial" w:hAnsi="Arial" w:cs="Arial"/>
        </w:rPr>
        <w:t>What approaches can prevent the occurrence of the identified risks or minimize consequences if these risks occur</w:t>
      </w:r>
      <w:r>
        <w:rPr>
          <w:rFonts w:ascii="Arial" w:hAnsi="Arial" w:cs="Arial"/>
        </w:rPr>
        <w:t>? How can risk management approaches be implemented to effectively minimize risk without compromising scientific utility and quality?</w:t>
      </w:r>
    </w:p>
    <w:p w14:paraId="71324B37" w14:textId="77777777" w:rsidR="00784F4B" w:rsidRPr="004347F9" w:rsidRDefault="00784F4B" w:rsidP="00784F4B">
      <w:pPr>
        <w:spacing w:after="0"/>
        <w:ind w:left="360"/>
        <w:rPr>
          <w:rFonts w:ascii="Arial" w:hAnsi="Arial" w:cs="Arial"/>
        </w:rPr>
      </w:pPr>
    </w:p>
    <w:p w14:paraId="317C6B47" w14:textId="77777777" w:rsidR="00784F4B" w:rsidRPr="004347F9" w:rsidRDefault="00784F4B" w:rsidP="00784F4B">
      <w:pPr>
        <w:spacing w:after="0"/>
        <w:ind w:left="360"/>
        <w:rPr>
          <w:rFonts w:ascii="Arial" w:hAnsi="Arial" w:cs="Arial"/>
        </w:rPr>
      </w:pPr>
    </w:p>
    <w:p w14:paraId="0D2C5BBC" w14:textId="77777777" w:rsidR="00784F4B" w:rsidRPr="004347F9" w:rsidRDefault="00784F4B" w:rsidP="00784F4B">
      <w:pPr>
        <w:spacing w:after="0"/>
        <w:ind w:left="360"/>
        <w:rPr>
          <w:rFonts w:ascii="Arial" w:hAnsi="Arial" w:cs="Arial"/>
        </w:rPr>
      </w:pPr>
    </w:p>
    <w:p w14:paraId="79C80612" w14:textId="77777777" w:rsidR="00784F4B" w:rsidRPr="004347F9" w:rsidRDefault="00784F4B" w:rsidP="00784F4B">
      <w:pPr>
        <w:spacing w:after="0"/>
        <w:rPr>
          <w:rFonts w:ascii="Arial" w:hAnsi="Arial" w:cs="Arial"/>
        </w:rPr>
      </w:pPr>
    </w:p>
    <w:p w14:paraId="099DEB63" w14:textId="77777777" w:rsidR="00784F4B" w:rsidRPr="004347F9" w:rsidRDefault="00784F4B" w:rsidP="00784F4B">
      <w:pPr>
        <w:spacing w:after="0"/>
        <w:ind w:left="360"/>
        <w:rPr>
          <w:rFonts w:ascii="Arial" w:hAnsi="Arial" w:cs="Arial"/>
        </w:rPr>
      </w:pPr>
    </w:p>
    <w:p w14:paraId="0A5BD869" w14:textId="77777777" w:rsidR="00784F4B" w:rsidRPr="004347F9" w:rsidRDefault="00784F4B" w:rsidP="00784F4B">
      <w:pPr>
        <w:spacing w:after="0"/>
        <w:ind w:left="360"/>
        <w:rPr>
          <w:rFonts w:ascii="Arial" w:hAnsi="Arial" w:cs="Arial"/>
        </w:rPr>
      </w:pPr>
    </w:p>
    <w:p w14:paraId="0089E467" w14:textId="77777777" w:rsidR="00784F4B" w:rsidRPr="004347F9" w:rsidRDefault="00784F4B" w:rsidP="00784F4B">
      <w:pPr>
        <w:spacing w:after="0"/>
        <w:ind w:left="360"/>
        <w:rPr>
          <w:rFonts w:ascii="Arial" w:hAnsi="Arial" w:cs="Arial"/>
        </w:rPr>
      </w:pPr>
    </w:p>
    <w:p w14:paraId="450BF5FF" w14:textId="77777777" w:rsidR="00784F4B" w:rsidRPr="004347F9" w:rsidRDefault="00784F4B" w:rsidP="00784F4B">
      <w:pPr>
        <w:spacing w:after="0"/>
        <w:rPr>
          <w:rFonts w:ascii="Arial" w:hAnsi="Arial" w:cs="Arial"/>
        </w:rPr>
      </w:pPr>
    </w:p>
    <w:p w14:paraId="76E9026A" w14:textId="77777777" w:rsidR="00784F4B" w:rsidRPr="004347F9" w:rsidRDefault="00784F4B" w:rsidP="00784F4B">
      <w:pPr>
        <w:pStyle w:val="ListParagraph"/>
        <w:numPr>
          <w:ilvl w:val="0"/>
          <w:numId w:val="21"/>
        </w:numPr>
        <w:spacing w:after="0"/>
        <w:rPr>
          <w:rFonts w:ascii="Arial" w:hAnsi="Arial" w:cs="Arial"/>
        </w:rPr>
      </w:pPr>
      <w:r w:rsidRPr="00AC4406">
        <w:rPr>
          <w:rFonts w:ascii="Arial" w:hAnsi="Arial" w:cs="Arial"/>
          <w:b/>
        </w:rPr>
        <w:t>Risk Communication</w:t>
      </w:r>
      <w:r w:rsidRPr="00EB52F5">
        <w:rPr>
          <w:rFonts w:ascii="Arial" w:hAnsi="Arial" w:cs="Arial"/>
        </w:rPr>
        <w:t xml:space="preserve"> - How should the risks of the study be communicated to appropriate audiences? What risks must be communicated? To whom should the risks be communicated? How should risk mitigation strategies be communicated?</w:t>
      </w:r>
      <w:r>
        <w:rPr>
          <w:rFonts w:ascii="Arial" w:hAnsi="Arial" w:cs="Arial"/>
        </w:rPr>
        <w:t xml:space="preserve"> </w:t>
      </w:r>
      <w:r w:rsidRPr="00884EDE">
        <w:rPr>
          <w:rFonts w:ascii="Arial" w:hAnsi="Arial" w:cs="Arial"/>
        </w:rPr>
        <w:t>If risk exists in sharing the results of the study, how can findings be communicated responsibly?</w:t>
      </w:r>
    </w:p>
    <w:p w14:paraId="6C7B2E1E" w14:textId="2FA80321" w:rsidR="004347F9" w:rsidRPr="004347F9" w:rsidRDefault="004347F9" w:rsidP="00784F4B">
      <w:pPr>
        <w:spacing w:after="0"/>
        <w:rPr>
          <w:rFonts w:ascii="Arial" w:hAnsi="Arial" w:cs="Arial"/>
        </w:rPr>
      </w:pPr>
    </w:p>
    <w:sectPr w:rsidR="004347F9" w:rsidRPr="004347F9" w:rsidSect="0000465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1CF07" w14:textId="77777777" w:rsidR="00112431" w:rsidRDefault="00112431" w:rsidP="00D52F84">
      <w:pPr>
        <w:spacing w:after="0" w:line="240" w:lineRule="auto"/>
      </w:pPr>
      <w:r>
        <w:separator/>
      </w:r>
    </w:p>
  </w:endnote>
  <w:endnote w:type="continuationSeparator" w:id="0">
    <w:p w14:paraId="023E6EE8" w14:textId="77777777" w:rsidR="00112431" w:rsidRDefault="00112431" w:rsidP="00D5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6B574" w14:textId="77777777" w:rsidR="00112431" w:rsidRDefault="00112431" w:rsidP="00D52F84">
      <w:pPr>
        <w:spacing w:after="0" w:line="240" w:lineRule="auto"/>
      </w:pPr>
      <w:r>
        <w:separator/>
      </w:r>
    </w:p>
  </w:footnote>
  <w:footnote w:type="continuationSeparator" w:id="0">
    <w:p w14:paraId="10D75E5A" w14:textId="77777777" w:rsidR="00112431" w:rsidRDefault="00112431" w:rsidP="00D52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9D9"/>
    <w:multiLevelType w:val="hybridMultilevel"/>
    <w:tmpl w:val="8CF2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2DF3"/>
    <w:multiLevelType w:val="hybridMultilevel"/>
    <w:tmpl w:val="E3B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32261"/>
    <w:multiLevelType w:val="hybridMultilevel"/>
    <w:tmpl w:val="128AB304"/>
    <w:lvl w:ilvl="0" w:tplc="135E697E">
      <w:start w:val="1"/>
      <w:numFmt w:val="bullet"/>
      <w:lvlText w:val="•"/>
      <w:lvlJc w:val="left"/>
      <w:pPr>
        <w:tabs>
          <w:tab w:val="num" w:pos="720"/>
        </w:tabs>
        <w:ind w:left="720" w:hanging="360"/>
      </w:pPr>
      <w:rPr>
        <w:rFonts w:ascii="Arial" w:hAnsi="Arial" w:hint="default"/>
      </w:rPr>
    </w:lvl>
    <w:lvl w:ilvl="1" w:tplc="62DACBB0" w:tentative="1">
      <w:start w:val="1"/>
      <w:numFmt w:val="bullet"/>
      <w:lvlText w:val="•"/>
      <w:lvlJc w:val="left"/>
      <w:pPr>
        <w:tabs>
          <w:tab w:val="num" w:pos="1440"/>
        </w:tabs>
        <w:ind w:left="1440" w:hanging="360"/>
      </w:pPr>
      <w:rPr>
        <w:rFonts w:ascii="Arial" w:hAnsi="Arial" w:hint="default"/>
      </w:rPr>
    </w:lvl>
    <w:lvl w:ilvl="2" w:tplc="DA9A01A4" w:tentative="1">
      <w:start w:val="1"/>
      <w:numFmt w:val="bullet"/>
      <w:lvlText w:val="•"/>
      <w:lvlJc w:val="left"/>
      <w:pPr>
        <w:tabs>
          <w:tab w:val="num" w:pos="2160"/>
        </w:tabs>
        <w:ind w:left="2160" w:hanging="360"/>
      </w:pPr>
      <w:rPr>
        <w:rFonts w:ascii="Arial" w:hAnsi="Arial" w:hint="default"/>
      </w:rPr>
    </w:lvl>
    <w:lvl w:ilvl="3" w:tplc="5F92F548" w:tentative="1">
      <w:start w:val="1"/>
      <w:numFmt w:val="bullet"/>
      <w:lvlText w:val="•"/>
      <w:lvlJc w:val="left"/>
      <w:pPr>
        <w:tabs>
          <w:tab w:val="num" w:pos="2880"/>
        </w:tabs>
        <w:ind w:left="2880" w:hanging="360"/>
      </w:pPr>
      <w:rPr>
        <w:rFonts w:ascii="Arial" w:hAnsi="Arial" w:hint="default"/>
      </w:rPr>
    </w:lvl>
    <w:lvl w:ilvl="4" w:tplc="69F2E926" w:tentative="1">
      <w:start w:val="1"/>
      <w:numFmt w:val="bullet"/>
      <w:lvlText w:val="•"/>
      <w:lvlJc w:val="left"/>
      <w:pPr>
        <w:tabs>
          <w:tab w:val="num" w:pos="3600"/>
        </w:tabs>
        <w:ind w:left="3600" w:hanging="360"/>
      </w:pPr>
      <w:rPr>
        <w:rFonts w:ascii="Arial" w:hAnsi="Arial" w:hint="default"/>
      </w:rPr>
    </w:lvl>
    <w:lvl w:ilvl="5" w:tplc="E6B8E69E" w:tentative="1">
      <w:start w:val="1"/>
      <w:numFmt w:val="bullet"/>
      <w:lvlText w:val="•"/>
      <w:lvlJc w:val="left"/>
      <w:pPr>
        <w:tabs>
          <w:tab w:val="num" w:pos="4320"/>
        </w:tabs>
        <w:ind w:left="4320" w:hanging="360"/>
      </w:pPr>
      <w:rPr>
        <w:rFonts w:ascii="Arial" w:hAnsi="Arial" w:hint="default"/>
      </w:rPr>
    </w:lvl>
    <w:lvl w:ilvl="6" w:tplc="CE9A906C" w:tentative="1">
      <w:start w:val="1"/>
      <w:numFmt w:val="bullet"/>
      <w:lvlText w:val="•"/>
      <w:lvlJc w:val="left"/>
      <w:pPr>
        <w:tabs>
          <w:tab w:val="num" w:pos="5040"/>
        </w:tabs>
        <w:ind w:left="5040" w:hanging="360"/>
      </w:pPr>
      <w:rPr>
        <w:rFonts w:ascii="Arial" w:hAnsi="Arial" w:hint="default"/>
      </w:rPr>
    </w:lvl>
    <w:lvl w:ilvl="7" w:tplc="FA4CD2E0" w:tentative="1">
      <w:start w:val="1"/>
      <w:numFmt w:val="bullet"/>
      <w:lvlText w:val="•"/>
      <w:lvlJc w:val="left"/>
      <w:pPr>
        <w:tabs>
          <w:tab w:val="num" w:pos="5760"/>
        </w:tabs>
        <w:ind w:left="5760" w:hanging="360"/>
      </w:pPr>
      <w:rPr>
        <w:rFonts w:ascii="Arial" w:hAnsi="Arial" w:hint="default"/>
      </w:rPr>
    </w:lvl>
    <w:lvl w:ilvl="8" w:tplc="88E075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A5508"/>
    <w:multiLevelType w:val="hybridMultilevel"/>
    <w:tmpl w:val="C80854A0"/>
    <w:lvl w:ilvl="0" w:tplc="DC4CD044">
      <w:start w:val="1"/>
      <w:numFmt w:val="bullet"/>
      <w:lvlText w:val="•"/>
      <w:lvlJc w:val="left"/>
      <w:pPr>
        <w:tabs>
          <w:tab w:val="num" w:pos="720"/>
        </w:tabs>
        <w:ind w:left="720" w:hanging="360"/>
      </w:pPr>
      <w:rPr>
        <w:rFonts w:ascii="Arial" w:hAnsi="Arial" w:hint="default"/>
      </w:rPr>
    </w:lvl>
    <w:lvl w:ilvl="1" w:tplc="77BCED22" w:tentative="1">
      <w:start w:val="1"/>
      <w:numFmt w:val="bullet"/>
      <w:lvlText w:val="•"/>
      <w:lvlJc w:val="left"/>
      <w:pPr>
        <w:tabs>
          <w:tab w:val="num" w:pos="1440"/>
        </w:tabs>
        <w:ind w:left="1440" w:hanging="360"/>
      </w:pPr>
      <w:rPr>
        <w:rFonts w:ascii="Arial" w:hAnsi="Arial" w:hint="default"/>
      </w:rPr>
    </w:lvl>
    <w:lvl w:ilvl="2" w:tplc="EB4699DE" w:tentative="1">
      <w:start w:val="1"/>
      <w:numFmt w:val="bullet"/>
      <w:lvlText w:val="•"/>
      <w:lvlJc w:val="left"/>
      <w:pPr>
        <w:tabs>
          <w:tab w:val="num" w:pos="2160"/>
        </w:tabs>
        <w:ind w:left="2160" w:hanging="360"/>
      </w:pPr>
      <w:rPr>
        <w:rFonts w:ascii="Arial" w:hAnsi="Arial" w:hint="default"/>
      </w:rPr>
    </w:lvl>
    <w:lvl w:ilvl="3" w:tplc="8A78884A" w:tentative="1">
      <w:start w:val="1"/>
      <w:numFmt w:val="bullet"/>
      <w:lvlText w:val="•"/>
      <w:lvlJc w:val="left"/>
      <w:pPr>
        <w:tabs>
          <w:tab w:val="num" w:pos="2880"/>
        </w:tabs>
        <w:ind w:left="2880" w:hanging="360"/>
      </w:pPr>
      <w:rPr>
        <w:rFonts w:ascii="Arial" w:hAnsi="Arial" w:hint="default"/>
      </w:rPr>
    </w:lvl>
    <w:lvl w:ilvl="4" w:tplc="148463AE" w:tentative="1">
      <w:start w:val="1"/>
      <w:numFmt w:val="bullet"/>
      <w:lvlText w:val="•"/>
      <w:lvlJc w:val="left"/>
      <w:pPr>
        <w:tabs>
          <w:tab w:val="num" w:pos="3600"/>
        </w:tabs>
        <w:ind w:left="3600" w:hanging="360"/>
      </w:pPr>
      <w:rPr>
        <w:rFonts w:ascii="Arial" w:hAnsi="Arial" w:hint="default"/>
      </w:rPr>
    </w:lvl>
    <w:lvl w:ilvl="5" w:tplc="84423664" w:tentative="1">
      <w:start w:val="1"/>
      <w:numFmt w:val="bullet"/>
      <w:lvlText w:val="•"/>
      <w:lvlJc w:val="left"/>
      <w:pPr>
        <w:tabs>
          <w:tab w:val="num" w:pos="4320"/>
        </w:tabs>
        <w:ind w:left="4320" w:hanging="360"/>
      </w:pPr>
      <w:rPr>
        <w:rFonts w:ascii="Arial" w:hAnsi="Arial" w:hint="default"/>
      </w:rPr>
    </w:lvl>
    <w:lvl w:ilvl="6" w:tplc="1B340362" w:tentative="1">
      <w:start w:val="1"/>
      <w:numFmt w:val="bullet"/>
      <w:lvlText w:val="•"/>
      <w:lvlJc w:val="left"/>
      <w:pPr>
        <w:tabs>
          <w:tab w:val="num" w:pos="5040"/>
        </w:tabs>
        <w:ind w:left="5040" w:hanging="360"/>
      </w:pPr>
      <w:rPr>
        <w:rFonts w:ascii="Arial" w:hAnsi="Arial" w:hint="default"/>
      </w:rPr>
    </w:lvl>
    <w:lvl w:ilvl="7" w:tplc="46023CE6" w:tentative="1">
      <w:start w:val="1"/>
      <w:numFmt w:val="bullet"/>
      <w:lvlText w:val="•"/>
      <w:lvlJc w:val="left"/>
      <w:pPr>
        <w:tabs>
          <w:tab w:val="num" w:pos="5760"/>
        </w:tabs>
        <w:ind w:left="5760" w:hanging="360"/>
      </w:pPr>
      <w:rPr>
        <w:rFonts w:ascii="Arial" w:hAnsi="Arial" w:hint="default"/>
      </w:rPr>
    </w:lvl>
    <w:lvl w:ilvl="8" w:tplc="AA90D6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9C49D7"/>
    <w:multiLevelType w:val="hybridMultilevel"/>
    <w:tmpl w:val="B148B6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559CE"/>
    <w:multiLevelType w:val="hybridMultilevel"/>
    <w:tmpl w:val="FBF2FE4C"/>
    <w:lvl w:ilvl="0" w:tplc="56600552">
      <w:start w:val="1"/>
      <w:numFmt w:val="bullet"/>
      <w:lvlText w:val="•"/>
      <w:lvlJc w:val="left"/>
      <w:pPr>
        <w:tabs>
          <w:tab w:val="num" w:pos="720"/>
        </w:tabs>
        <w:ind w:left="720" w:hanging="360"/>
      </w:pPr>
      <w:rPr>
        <w:rFonts w:ascii="Arial" w:hAnsi="Arial" w:hint="default"/>
      </w:rPr>
    </w:lvl>
    <w:lvl w:ilvl="1" w:tplc="980EF32C" w:tentative="1">
      <w:start w:val="1"/>
      <w:numFmt w:val="bullet"/>
      <w:lvlText w:val="•"/>
      <w:lvlJc w:val="left"/>
      <w:pPr>
        <w:tabs>
          <w:tab w:val="num" w:pos="1440"/>
        </w:tabs>
        <w:ind w:left="1440" w:hanging="360"/>
      </w:pPr>
      <w:rPr>
        <w:rFonts w:ascii="Arial" w:hAnsi="Arial" w:hint="default"/>
      </w:rPr>
    </w:lvl>
    <w:lvl w:ilvl="2" w:tplc="98D46F18" w:tentative="1">
      <w:start w:val="1"/>
      <w:numFmt w:val="bullet"/>
      <w:lvlText w:val="•"/>
      <w:lvlJc w:val="left"/>
      <w:pPr>
        <w:tabs>
          <w:tab w:val="num" w:pos="2160"/>
        </w:tabs>
        <w:ind w:left="2160" w:hanging="360"/>
      </w:pPr>
      <w:rPr>
        <w:rFonts w:ascii="Arial" w:hAnsi="Arial" w:hint="default"/>
      </w:rPr>
    </w:lvl>
    <w:lvl w:ilvl="3" w:tplc="5F90ADE8" w:tentative="1">
      <w:start w:val="1"/>
      <w:numFmt w:val="bullet"/>
      <w:lvlText w:val="•"/>
      <w:lvlJc w:val="left"/>
      <w:pPr>
        <w:tabs>
          <w:tab w:val="num" w:pos="2880"/>
        </w:tabs>
        <w:ind w:left="2880" w:hanging="360"/>
      </w:pPr>
      <w:rPr>
        <w:rFonts w:ascii="Arial" w:hAnsi="Arial" w:hint="default"/>
      </w:rPr>
    </w:lvl>
    <w:lvl w:ilvl="4" w:tplc="221CDB1A" w:tentative="1">
      <w:start w:val="1"/>
      <w:numFmt w:val="bullet"/>
      <w:lvlText w:val="•"/>
      <w:lvlJc w:val="left"/>
      <w:pPr>
        <w:tabs>
          <w:tab w:val="num" w:pos="3600"/>
        </w:tabs>
        <w:ind w:left="3600" w:hanging="360"/>
      </w:pPr>
      <w:rPr>
        <w:rFonts w:ascii="Arial" w:hAnsi="Arial" w:hint="default"/>
      </w:rPr>
    </w:lvl>
    <w:lvl w:ilvl="5" w:tplc="FCF862C2" w:tentative="1">
      <w:start w:val="1"/>
      <w:numFmt w:val="bullet"/>
      <w:lvlText w:val="•"/>
      <w:lvlJc w:val="left"/>
      <w:pPr>
        <w:tabs>
          <w:tab w:val="num" w:pos="4320"/>
        </w:tabs>
        <w:ind w:left="4320" w:hanging="360"/>
      </w:pPr>
      <w:rPr>
        <w:rFonts w:ascii="Arial" w:hAnsi="Arial" w:hint="default"/>
      </w:rPr>
    </w:lvl>
    <w:lvl w:ilvl="6" w:tplc="47E4828C" w:tentative="1">
      <w:start w:val="1"/>
      <w:numFmt w:val="bullet"/>
      <w:lvlText w:val="•"/>
      <w:lvlJc w:val="left"/>
      <w:pPr>
        <w:tabs>
          <w:tab w:val="num" w:pos="5040"/>
        </w:tabs>
        <w:ind w:left="5040" w:hanging="360"/>
      </w:pPr>
      <w:rPr>
        <w:rFonts w:ascii="Arial" w:hAnsi="Arial" w:hint="default"/>
      </w:rPr>
    </w:lvl>
    <w:lvl w:ilvl="7" w:tplc="B4606E3A" w:tentative="1">
      <w:start w:val="1"/>
      <w:numFmt w:val="bullet"/>
      <w:lvlText w:val="•"/>
      <w:lvlJc w:val="left"/>
      <w:pPr>
        <w:tabs>
          <w:tab w:val="num" w:pos="5760"/>
        </w:tabs>
        <w:ind w:left="5760" w:hanging="360"/>
      </w:pPr>
      <w:rPr>
        <w:rFonts w:ascii="Arial" w:hAnsi="Arial" w:hint="default"/>
      </w:rPr>
    </w:lvl>
    <w:lvl w:ilvl="8" w:tplc="0E0EA7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62421D"/>
    <w:multiLevelType w:val="hybridMultilevel"/>
    <w:tmpl w:val="1C90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945B8"/>
    <w:multiLevelType w:val="hybridMultilevel"/>
    <w:tmpl w:val="D286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B24F1"/>
    <w:multiLevelType w:val="hybridMultilevel"/>
    <w:tmpl w:val="F8603E6E"/>
    <w:lvl w:ilvl="0" w:tplc="8CE499A0">
      <w:start w:val="1"/>
      <w:numFmt w:val="bullet"/>
      <w:lvlText w:val="•"/>
      <w:lvlJc w:val="left"/>
      <w:pPr>
        <w:tabs>
          <w:tab w:val="num" w:pos="720"/>
        </w:tabs>
        <w:ind w:left="720" w:hanging="360"/>
      </w:pPr>
      <w:rPr>
        <w:rFonts w:ascii="Arial" w:hAnsi="Arial" w:hint="default"/>
      </w:rPr>
    </w:lvl>
    <w:lvl w:ilvl="1" w:tplc="1F044EAA" w:tentative="1">
      <w:start w:val="1"/>
      <w:numFmt w:val="bullet"/>
      <w:lvlText w:val="•"/>
      <w:lvlJc w:val="left"/>
      <w:pPr>
        <w:tabs>
          <w:tab w:val="num" w:pos="1440"/>
        </w:tabs>
        <w:ind w:left="1440" w:hanging="360"/>
      </w:pPr>
      <w:rPr>
        <w:rFonts w:ascii="Arial" w:hAnsi="Arial" w:hint="default"/>
      </w:rPr>
    </w:lvl>
    <w:lvl w:ilvl="2" w:tplc="3774BE86" w:tentative="1">
      <w:start w:val="1"/>
      <w:numFmt w:val="bullet"/>
      <w:lvlText w:val="•"/>
      <w:lvlJc w:val="left"/>
      <w:pPr>
        <w:tabs>
          <w:tab w:val="num" w:pos="2160"/>
        </w:tabs>
        <w:ind w:left="2160" w:hanging="360"/>
      </w:pPr>
      <w:rPr>
        <w:rFonts w:ascii="Arial" w:hAnsi="Arial" w:hint="default"/>
      </w:rPr>
    </w:lvl>
    <w:lvl w:ilvl="3" w:tplc="9F1801FC" w:tentative="1">
      <w:start w:val="1"/>
      <w:numFmt w:val="bullet"/>
      <w:lvlText w:val="•"/>
      <w:lvlJc w:val="left"/>
      <w:pPr>
        <w:tabs>
          <w:tab w:val="num" w:pos="2880"/>
        </w:tabs>
        <w:ind w:left="2880" w:hanging="360"/>
      </w:pPr>
      <w:rPr>
        <w:rFonts w:ascii="Arial" w:hAnsi="Arial" w:hint="default"/>
      </w:rPr>
    </w:lvl>
    <w:lvl w:ilvl="4" w:tplc="7A22F2E6" w:tentative="1">
      <w:start w:val="1"/>
      <w:numFmt w:val="bullet"/>
      <w:lvlText w:val="•"/>
      <w:lvlJc w:val="left"/>
      <w:pPr>
        <w:tabs>
          <w:tab w:val="num" w:pos="3600"/>
        </w:tabs>
        <w:ind w:left="3600" w:hanging="360"/>
      </w:pPr>
      <w:rPr>
        <w:rFonts w:ascii="Arial" w:hAnsi="Arial" w:hint="default"/>
      </w:rPr>
    </w:lvl>
    <w:lvl w:ilvl="5" w:tplc="20C8E36A" w:tentative="1">
      <w:start w:val="1"/>
      <w:numFmt w:val="bullet"/>
      <w:lvlText w:val="•"/>
      <w:lvlJc w:val="left"/>
      <w:pPr>
        <w:tabs>
          <w:tab w:val="num" w:pos="4320"/>
        </w:tabs>
        <w:ind w:left="4320" w:hanging="360"/>
      </w:pPr>
      <w:rPr>
        <w:rFonts w:ascii="Arial" w:hAnsi="Arial" w:hint="default"/>
      </w:rPr>
    </w:lvl>
    <w:lvl w:ilvl="6" w:tplc="0AA81D2A" w:tentative="1">
      <w:start w:val="1"/>
      <w:numFmt w:val="bullet"/>
      <w:lvlText w:val="•"/>
      <w:lvlJc w:val="left"/>
      <w:pPr>
        <w:tabs>
          <w:tab w:val="num" w:pos="5040"/>
        </w:tabs>
        <w:ind w:left="5040" w:hanging="360"/>
      </w:pPr>
      <w:rPr>
        <w:rFonts w:ascii="Arial" w:hAnsi="Arial" w:hint="default"/>
      </w:rPr>
    </w:lvl>
    <w:lvl w:ilvl="7" w:tplc="1F321C48" w:tentative="1">
      <w:start w:val="1"/>
      <w:numFmt w:val="bullet"/>
      <w:lvlText w:val="•"/>
      <w:lvlJc w:val="left"/>
      <w:pPr>
        <w:tabs>
          <w:tab w:val="num" w:pos="5760"/>
        </w:tabs>
        <w:ind w:left="5760" w:hanging="360"/>
      </w:pPr>
      <w:rPr>
        <w:rFonts w:ascii="Arial" w:hAnsi="Arial" w:hint="default"/>
      </w:rPr>
    </w:lvl>
    <w:lvl w:ilvl="8" w:tplc="6016A9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8B1251"/>
    <w:multiLevelType w:val="hybridMultilevel"/>
    <w:tmpl w:val="E4F2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03267"/>
    <w:multiLevelType w:val="hybridMultilevel"/>
    <w:tmpl w:val="BE34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E3558"/>
    <w:multiLevelType w:val="hybridMultilevel"/>
    <w:tmpl w:val="3D704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907F3"/>
    <w:multiLevelType w:val="hybridMultilevel"/>
    <w:tmpl w:val="05A8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C29BB"/>
    <w:multiLevelType w:val="hybridMultilevel"/>
    <w:tmpl w:val="282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20659"/>
    <w:multiLevelType w:val="hybridMultilevel"/>
    <w:tmpl w:val="4BDA6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D7B0A"/>
    <w:multiLevelType w:val="hybridMultilevel"/>
    <w:tmpl w:val="E312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C1A66"/>
    <w:multiLevelType w:val="hybridMultilevel"/>
    <w:tmpl w:val="621A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35058"/>
    <w:multiLevelType w:val="hybridMultilevel"/>
    <w:tmpl w:val="3212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072F7"/>
    <w:multiLevelType w:val="hybridMultilevel"/>
    <w:tmpl w:val="7F3A4292"/>
    <w:lvl w:ilvl="0" w:tplc="3B30331E">
      <w:start w:val="1"/>
      <w:numFmt w:val="bullet"/>
      <w:lvlText w:val="•"/>
      <w:lvlJc w:val="left"/>
      <w:pPr>
        <w:tabs>
          <w:tab w:val="num" w:pos="720"/>
        </w:tabs>
        <w:ind w:left="720" w:hanging="360"/>
      </w:pPr>
      <w:rPr>
        <w:rFonts w:ascii="Arial" w:hAnsi="Arial" w:hint="default"/>
      </w:rPr>
    </w:lvl>
    <w:lvl w:ilvl="1" w:tplc="56BAB10A" w:tentative="1">
      <w:start w:val="1"/>
      <w:numFmt w:val="bullet"/>
      <w:lvlText w:val="•"/>
      <w:lvlJc w:val="left"/>
      <w:pPr>
        <w:tabs>
          <w:tab w:val="num" w:pos="1440"/>
        </w:tabs>
        <w:ind w:left="1440" w:hanging="360"/>
      </w:pPr>
      <w:rPr>
        <w:rFonts w:ascii="Arial" w:hAnsi="Arial" w:hint="default"/>
      </w:rPr>
    </w:lvl>
    <w:lvl w:ilvl="2" w:tplc="3CD8A858" w:tentative="1">
      <w:start w:val="1"/>
      <w:numFmt w:val="bullet"/>
      <w:lvlText w:val="•"/>
      <w:lvlJc w:val="left"/>
      <w:pPr>
        <w:tabs>
          <w:tab w:val="num" w:pos="2160"/>
        </w:tabs>
        <w:ind w:left="2160" w:hanging="360"/>
      </w:pPr>
      <w:rPr>
        <w:rFonts w:ascii="Arial" w:hAnsi="Arial" w:hint="default"/>
      </w:rPr>
    </w:lvl>
    <w:lvl w:ilvl="3" w:tplc="A17820D0" w:tentative="1">
      <w:start w:val="1"/>
      <w:numFmt w:val="bullet"/>
      <w:lvlText w:val="•"/>
      <w:lvlJc w:val="left"/>
      <w:pPr>
        <w:tabs>
          <w:tab w:val="num" w:pos="2880"/>
        </w:tabs>
        <w:ind w:left="2880" w:hanging="360"/>
      </w:pPr>
      <w:rPr>
        <w:rFonts w:ascii="Arial" w:hAnsi="Arial" w:hint="default"/>
      </w:rPr>
    </w:lvl>
    <w:lvl w:ilvl="4" w:tplc="55DC3D74" w:tentative="1">
      <w:start w:val="1"/>
      <w:numFmt w:val="bullet"/>
      <w:lvlText w:val="•"/>
      <w:lvlJc w:val="left"/>
      <w:pPr>
        <w:tabs>
          <w:tab w:val="num" w:pos="3600"/>
        </w:tabs>
        <w:ind w:left="3600" w:hanging="360"/>
      </w:pPr>
      <w:rPr>
        <w:rFonts w:ascii="Arial" w:hAnsi="Arial" w:hint="default"/>
      </w:rPr>
    </w:lvl>
    <w:lvl w:ilvl="5" w:tplc="F27AC1CC" w:tentative="1">
      <w:start w:val="1"/>
      <w:numFmt w:val="bullet"/>
      <w:lvlText w:val="•"/>
      <w:lvlJc w:val="left"/>
      <w:pPr>
        <w:tabs>
          <w:tab w:val="num" w:pos="4320"/>
        </w:tabs>
        <w:ind w:left="4320" w:hanging="360"/>
      </w:pPr>
      <w:rPr>
        <w:rFonts w:ascii="Arial" w:hAnsi="Arial" w:hint="default"/>
      </w:rPr>
    </w:lvl>
    <w:lvl w:ilvl="6" w:tplc="4578941C" w:tentative="1">
      <w:start w:val="1"/>
      <w:numFmt w:val="bullet"/>
      <w:lvlText w:val="•"/>
      <w:lvlJc w:val="left"/>
      <w:pPr>
        <w:tabs>
          <w:tab w:val="num" w:pos="5040"/>
        </w:tabs>
        <w:ind w:left="5040" w:hanging="360"/>
      </w:pPr>
      <w:rPr>
        <w:rFonts w:ascii="Arial" w:hAnsi="Arial" w:hint="default"/>
      </w:rPr>
    </w:lvl>
    <w:lvl w:ilvl="7" w:tplc="8F786A70" w:tentative="1">
      <w:start w:val="1"/>
      <w:numFmt w:val="bullet"/>
      <w:lvlText w:val="•"/>
      <w:lvlJc w:val="left"/>
      <w:pPr>
        <w:tabs>
          <w:tab w:val="num" w:pos="5760"/>
        </w:tabs>
        <w:ind w:left="5760" w:hanging="360"/>
      </w:pPr>
      <w:rPr>
        <w:rFonts w:ascii="Arial" w:hAnsi="Arial" w:hint="default"/>
      </w:rPr>
    </w:lvl>
    <w:lvl w:ilvl="8" w:tplc="E6EC80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D873F9"/>
    <w:multiLevelType w:val="hybridMultilevel"/>
    <w:tmpl w:val="E2AA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76212"/>
    <w:multiLevelType w:val="hybridMultilevel"/>
    <w:tmpl w:val="4266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830F6"/>
    <w:multiLevelType w:val="hybridMultilevel"/>
    <w:tmpl w:val="28F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16"/>
  </w:num>
  <w:num w:numId="5">
    <w:abstractNumId w:val="4"/>
  </w:num>
  <w:num w:numId="6">
    <w:abstractNumId w:val="2"/>
  </w:num>
  <w:num w:numId="7">
    <w:abstractNumId w:val="13"/>
  </w:num>
  <w:num w:numId="8">
    <w:abstractNumId w:val="0"/>
  </w:num>
  <w:num w:numId="9">
    <w:abstractNumId w:val="12"/>
  </w:num>
  <w:num w:numId="10">
    <w:abstractNumId w:val="19"/>
  </w:num>
  <w:num w:numId="11">
    <w:abstractNumId w:val="10"/>
  </w:num>
  <w:num w:numId="12">
    <w:abstractNumId w:val="6"/>
  </w:num>
  <w:num w:numId="13">
    <w:abstractNumId w:val="8"/>
  </w:num>
  <w:num w:numId="14">
    <w:abstractNumId w:val="3"/>
  </w:num>
  <w:num w:numId="15">
    <w:abstractNumId w:val="7"/>
  </w:num>
  <w:num w:numId="16">
    <w:abstractNumId w:val="15"/>
  </w:num>
  <w:num w:numId="17">
    <w:abstractNumId w:val="1"/>
  </w:num>
  <w:num w:numId="18">
    <w:abstractNumId w:val="17"/>
  </w:num>
  <w:num w:numId="19">
    <w:abstractNumId w:val="21"/>
  </w:num>
  <w:num w:numId="20">
    <w:abstractNumId w:val="20"/>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6E"/>
    <w:rsid w:val="00000056"/>
    <w:rsid w:val="00004652"/>
    <w:rsid w:val="00006E6E"/>
    <w:rsid w:val="000178A3"/>
    <w:rsid w:val="000508A6"/>
    <w:rsid w:val="000560E7"/>
    <w:rsid w:val="000A386A"/>
    <w:rsid w:val="000D0D8C"/>
    <w:rsid w:val="000F407A"/>
    <w:rsid w:val="00112431"/>
    <w:rsid w:val="00116A5B"/>
    <w:rsid w:val="001248C2"/>
    <w:rsid w:val="00126059"/>
    <w:rsid w:val="00127D9B"/>
    <w:rsid w:val="001328A4"/>
    <w:rsid w:val="001568D0"/>
    <w:rsid w:val="00161688"/>
    <w:rsid w:val="00192CF9"/>
    <w:rsid w:val="001D4270"/>
    <w:rsid w:val="001E06FF"/>
    <w:rsid w:val="001F74EF"/>
    <w:rsid w:val="00235796"/>
    <w:rsid w:val="002453AF"/>
    <w:rsid w:val="00245A09"/>
    <w:rsid w:val="00261223"/>
    <w:rsid w:val="002C5BED"/>
    <w:rsid w:val="002C6D0C"/>
    <w:rsid w:val="00311C82"/>
    <w:rsid w:val="0035522B"/>
    <w:rsid w:val="003A1CB7"/>
    <w:rsid w:val="003C1B0D"/>
    <w:rsid w:val="003C341C"/>
    <w:rsid w:val="003F794F"/>
    <w:rsid w:val="004071D2"/>
    <w:rsid w:val="004347F9"/>
    <w:rsid w:val="00447EE9"/>
    <w:rsid w:val="00477FA0"/>
    <w:rsid w:val="0048555F"/>
    <w:rsid w:val="004C268B"/>
    <w:rsid w:val="004C5495"/>
    <w:rsid w:val="004E6072"/>
    <w:rsid w:val="00506003"/>
    <w:rsid w:val="00513E50"/>
    <w:rsid w:val="00554A6A"/>
    <w:rsid w:val="00563A27"/>
    <w:rsid w:val="0056685E"/>
    <w:rsid w:val="005858A6"/>
    <w:rsid w:val="0059616C"/>
    <w:rsid w:val="00596904"/>
    <w:rsid w:val="00597162"/>
    <w:rsid w:val="005A0635"/>
    <w:rsid w:val="005C4406"/>
    <w:rsid w:val="00622D0C"/>
    <w:rsid w:val="00623476"/>
    <w:rsid w:val="00683EB9"/>
    <w:rsid w:val="00687B8A"/>
    <w:rsid w:val="006C25AC"/>
    <w:rsid w:val="006D7BDE"/>
    <w:rsid w:val="006F4547"/>
    <w:rsid w:val="007025CC"/>
    <w:rsid w:val="007217CB"/>
    <w:rsid w:val="007540E2"/>
    <w:rsid w:val="007661D1"/>
    <w:rsid w:val="00784F4B"/>
    <w:rsid w:val="007B7300"/>
    <w:rsid w:val="007E1E71"/>
    <w:rsid w:val="008602EF"/>
    <w:rsid w:val="00862DAB"/>
    <w:rsid w:val="0089725F"/>
    <w:rsid w:val="00905240"/>
    <w:rsid w:val="00914D6E"/>
    <w:rsid w:val="009625A2"/>
    <w:rsid w:val="00983AE1"/>
    <w:rsid w:val="009A36D8"/>
    <w:rsid w:val="009D39E3"/>
    <w:rsid w:val="009F5646"/>
    <w:rsid w:val="00A20CFE"/>
    <w:rsid w:val="00A526EE"/>
    <w:rsid w:val="00A542D9"/>
    <w:rsid w:val="00A766CA"/>
    <w:rsid w:val="00AA1A17"/>
    <w:rsid w:val="00AD10A0"/>
    <w:rsid w:val="00AD2210"/>
    <w:rsid w:val="00AE1FB4"/>
    <w:rsid w:val="00B0247C"/>
    <w:rsid w:val="00B051E3"/>
    <w:rsid w:val="00B06184"/>
    <w:rsid w:val="00B264B9"/>
    <w:rsid w:val="00B431A4"/>
    <w:rsid w:val="00B5680A"/>
    <w:rsid w:val="00B61F88"/>
    <w:rsid w:val="00B77D9E"/>
    <w:rsid w:val="00B90CD4"/>
    <w:rsid w:val="00BA4486"/>
    <w:rsid w:val="00BA628A"/>
    <w:rsid w:val="00BC7652"/>
    <w:rsid w:val="00BD25B0"/>
    <w:rsid w:val="00C31B2D"/>
    <w:rsid w:val="00C322B5"/>
    <w:rsid w:val="00C51C4E"/>
    <w:rsid w:val="00C636E3"/>
    <w:rsid w:val="00C81CF1"/>
    <w:rsid w:val="00C907C8"/>
    <w:rsid w:val="00CB31DA"/>
    <w:rsid w:val="00CE3110"/>
    <w:rsid w:val="00D52F84"/>
    <w:rsid w:val="00D746E1"/>
    <w:rsid w:val="00D812F1"/>
    <w:rsid w:val="00DA2169"/>
    <w:rsid w:val="00DB361C"/>
    <w:rsid w:val="00DE07C7"/>
    <w:rsid w:val="00E02861"/>
    <w:rsid w:val="00E11A5B"/>
    <w:rsid w:val="00E8058E"/>
    <w:rsid w:val="00EA7A57"/>
    <w:rsid w:val="00EC6A30"/>
    <w:rsid w:val="00ED2C03"/>
    <w:rsid w:val="00F13134"/>
    <w:rsid w:val="00F24B42"/>
    <w:rsid w:val="00F85819"/>
    <w:rsid w:val="00FC3ACB"/>
    <w:rsid w:val="00FC7C27"/>
    <w:rsid w:val="00FF4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18A1"/>
  <w15:chartTrackingRefBased/>
  <w15:docId w15:val="{13BB090E-0E5F-41C7-BD5A-E6A260B8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84"/>
  </w:style>
  <w:style w:type="paragraph" w:styleId="Footer">
    <w:name w:val="footer"/>
    <w:basedOn w:val="Normal"/>
    <w:link w:val="FooterChar"/>
    <w:uiPriority w:val="99"/>
    <w:unhideWhenUsed/>
    <w:rsid w:val="00D5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84"/>
  </w:style>
  <w:style w:type="character" w:styleId="Hyperlink">
    <w:name w:val="Hyperlink"/>
    <w:basedOn w:val="DefaultParagraphFont"/>
    <w:uiPriority w:val="99"/>
    <w:unhideWhenUsed/>
    <w:rsid w:val="00A542D9"/>
    <w:rPr>
      <w:color w:val="0563C1" w:themeColor="hyperlink"/>
      <w:u w:val="single"/>
    </w:rPr>
  </w:style>
  <w:style w:type="character" w:styleId="UnresolvedMention">
    <w:name w:val="Unresolved Mention"/>
    <w:basedOn w:val="DefaultParagraphFont"/>
    <w:uiPriority w:val="99"/>
    <w:semiHidden/>
    <w:unhideWhenUsed/>
    <w:rsid w:val="00A542D9"/>
    <w:rPr>
      <w:color w:val="605E5C"/>
      <w:shd w:val="clear" w:color="auto" w:fill="E1DFDD"/>
    </w:rPr>
  </w:style>
  <w:style w:type="paragraph" w:styleId="ListParagraph">
    <w:name w:val="List Paragraph"/>
    <w:basedOn w:val="Normal"/>
    <w:uiPriority w:val="34"/>
    <w:qFormat/>
    <w:rsid w:val="00A542D9"/>
    <w:pPr>
      <w:ind w:left="720"/>
      <w:contextualSpacing/>
    </w:pPr>
  </w:style>
  <w:style w:type="paragraph" w:styleId="NormalWeb">
    <w:name w:val="Normal (Web)"/>
    <w:basedOn w:val="Normal"/>
    <w:uiPriority w:val="99"/>
    <w:semiHidden/>
    <w:unhideWhenUsed/>
    <w:rsid w:val="00A542D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3C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6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54A6A"/>
    <w:rPr>
      <w:sz w:val="16"/>
      <w:szCs w:val="16"/>
    </w:rPr>
  </w:style>
  <w:style w:type="paragraph" w:styleId="CommentText">
    <w:name w:val="annotation text"/>
    <w:basedOn w:val="Normal"/>
    <w:link w:val="CommentTextChar"/>
    <w:uiPriority w:val="99"/>
    <w:semiHidden/>
    <w:unhideWhenUsed/>
    <w:rsid w:val="00554A6A"/>
    <w:pPr>
      <w:spacing w:line="240" w:lineRule="auto"/>
    </w:pPr>
    <w:rPr>
      <w:sz w:val="20"/>
      <w:szCs w:val="20"/>
    </w:rPr>
  </w:style>
  <w:style w:type="character" w:customStyle="1" w:styleId="CommentTextChar">
    <w:name w:val="Comment Text Char"/>
    <w:basedOn w:val="DefaultParagraphFont"/>
    <w:link w:val="CommentText"/>
    <w:uiPriority w:val="99"/>
    <w:semiHidden/>
    <w:rsid w:val="00554A6A"/>
    <w:rPr>
      <w:sz w:val="20"/>
      <w:szCs w:val="20"/>
    </w:rPr>
  </w:style>
  <w:style w:type="paragraph" w:styleId="CommentSubject">
    <w:name w:val="annotation subject"/>
    <w:basedOn w:val="CommentText"/>
    <w:next w:val="CommentText"/>
    <w:link w:val="CommentSubjectChar"/>
    <w:uiPriority w:val="99"/>
    <w:semiHidden/>
    <w:unhideWhenUsed/>
    <w:rsid w:val="00554A6A"/>
    <w:rPr>
      <w:b/>
      <w:bCs/>
    </w:rPr>
  </w:style>
  <w:style w:type="character" w:customStyle="1" w:styleId="CommentSubjectChar">
    <w:name w:val="Comment Subject Char"/>
    <w:basedOn w:val="CommentTextChar"/>
    <w:link w:val="CommentSubject"/>
    <w:uiPriority w:val="99"/>
    <w:semiHidden/>
    <w:rsid w:val="00554A6A"/>
    <w:rPr>
      <w:b/>
      <w:bCs/>
      <w:sz w:val="20"/>
      <w:szCs w:val="20"/>
    </w:rPr>
  </w:style>
  <w:style w:type="paragraph" w:styleId="BalloonText">
    <w:name w:val="Balloon Text"/>
    <w:basedOn w:val="Normal"/>
    <w:link w:val="BalloonTextChar"/>
    <w:uiPriority w:val="99"/>
    <w:semiHidden/>
    <w:unhideWhenUsed/>
    <w:rsid w:val="00554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6A"/>
    <w:rPr>
      <w:rFonts w:ascii="Segoe UI" w:hAnsi="Segoe UI" w:cs="Segoe UI"/>
      <w:sz w:val="18"/>
      <w:szCs w:val="18"/>
    </w:rPr>
  </w:style>
  <w:style w:type="paragraph" w:styleId="FootnoteText">
    <w:name w:val="footnote text"/>
    <w:basedOn w:val="Normal"/>
    <w:link w:val="FootnoteTextChar"/>
    <w:uiPriority w:val="99"/>
    <w:semiHidden/>
    <w:unhideWhenUsed/>
    <w:rsid w:val="00161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688"/>
    <w:rPr>
      <w:sz w:val="20"/>
      <w:szCs w:val="20"/>
    </w:rPr>
  </w:style>
  <w:style w:type="character" w:styleId="FootnoteReference">
    <w:name w:val="footnote reference"/>
    <w:basedOn w:val="DefaultParagraphFont"/>
    <w:uiPriority w:val="99"/>
    <w:semiHidden/>
    <w:unhideWhenUsed/>
    <w:rsid w:val="00161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2484">
      <w:bodyDiv w:val="1"/>
      <w:marLeft w:val="0"/>
      <w:marRight w:val="0"/>
      <w:marTop w:val="0"/>
      <w:marBottom w:val="0"/>
      <w:divBdr>
        <w:top w:val="none" w:sz="0" w:space="0" w:color="auto"/>
        <w:left w:val="none" w:sz="0" w:space="0" w:color="auto"/>
        <w:bottom w:val="none" w:sz="0" w:space="0" w:color="auto"/>
        <w:right w:val="none" w:sz="0" w:space="0" w:color="auto"/>
      </w:divBdr>
    </w:div>
    <w:div w:id="84037393">
      <w:bodyDiv w:val="1"/>
      <w:marLeft w:val="0"/>
      <w:marRight w:val="0"/>
      <w:marTop w:val="0"/>
      <w:marBottom w:val="0"/>
      <w:divBdr>
        <w:top w:val="none" w:sz="0" w:space="0" w:color="auto"/>
        <w:left w:val="none" w:sz="0" w:space="0" w:color="auto"/>
        <w:bottom w:val="none" w:sz="0" w:space="0" w:color="auto"/>
        <w:right w:val="none" w:sz="0" w:space="0" w:color="auto"/>
      </w:divBdr>
    </w:div>
    <w:div w:id="85925397">
      <w:bodyDiv w:val="1"/>
      <w:marLeft w:val="0"/>
      <w:marRight w:val="0"/>
      <w:marTop w:val="0"/>
      <w:marBottom w:val="0"/>
      <w:divBdr>
        <w:top w:val="none" w:sz="0" w:space="0" w:color="auto"/>
        <w:left w:val="none" w:sz="0" w:space="0" w:color="auto"/>
        <w:bottom w:val="none" w:sz="0" w:space="0" w:color="auto"/>
        <w:right w:val="none" w:sz="0" w:space="0" w:color="auto"/>
      </w:divBdr>
    </w:div>
    <w:div w:id="89737986">
      <w:bodyDiv w:val="1"/>
      <w:marLeft w:val="0"/>
      <w:marRight w:val="0"/>
      <w:marTop w:val="0"/>
      <w:marBottom w:val="0"/>
      <w:divBdr>
        <w:top w:val="none" w:sz="0" w:space="0" w:color="auto"/>
        <w:left w:val="none" w:sz="0" w:space="0" w:color="auto"/>
        <w:bottom w:val="none" w:sz="0" w:space="0" w:color="auto"/>
        <w:right w:val="none" w:sz="0" w:space="0" w:color="auto"/>
      </w:divBdr>
    </w:div>
    <w:div w:id="234172775">
      <w:bodyDiv w:val="1"/>
      <w:marLeft w:val="0"/>
      <w:marRight w:val="0"/>
      <w:marTop w:val="0"/>
      <w:marBottom w:val="0"/>
      <w:divBdr>
        <w:top w:val="none" w:sz="0" w:space="0" w:color="auto"/>
        <w:left w:val="none" w:sz="0" w:space="0" w:color="auto"/>
        <w:bottom w:val="none" w:sz="0" w:space="0" w:color="auto"/>
        <w:right w:val="none" w:sz="0" w:space="0" w:color="auto"/>
      </w:divBdr>
    </w:div>
    <w:div w:id="284821392">
      <w:bodyDiv w:val="1"/>
      <w:marLeft w:val="0"/>
      <w:marRight w:val="0"/>
      <w:marTop w:val="0"/>
      <w:marBottom w:val="0"/>
      <w:divBdr>
        <w:top w:val="none" w:sz="0" w:space="0" w:color="auto"/>
        <w:left w:val="none" w:sz="0" w:space="0" w:color="auto"/>
        <w:bottom w:val="none" w:sz="0" w:space="0" w:color="auto"/>
        <w:right w:val="none" w:sz="0" w:space="0" w:color="auto"/>
      </w:divBdr>
    </w:div>
    <w:div w:id="339893690">
      <w:bodyDiv w:val="1"/>
      <w:marLeft w:val="0"/>
      <w:marRight w:val="0"/>
      <w:marTop w:val="0"/>
      <w:marBottom w:val="0"/>
      <w:divBdr>
        <w:top w:val="none" w:sz="0" w:space="0" w:color="auto"/>
        <w:left w:val="none" w:sz="0" w:space="0" w:color="auto"/>
        <w:bottom w:val="none" w:sz="0" w:space="0" w:color="auto"/>
        <w:right w:val="none" w:sz="0" w:space="0" w:color="auto"/>
      </w:divBdr>
    </w:div>
    <w:div w:id="341467789">
      <w:bodyDiv w:val="1"/>
      <w:marLeft w:val="0"/>
      <w:marRight w:val="0"/>
      <w:marTop w:val="0"/>
      <w:marBottom w:val="0"/>
      <w:divBdr>
        <w:top w:val="none" w:sz="0" w:space="0" w:color="auto"/>
        <w:left w:val="none" w:sz="0" w:space="0" w:color="auto"/>
        <w:bottom w:val="none" w:sz="0" w:space="0" w:color="auto"/>
        <w:right w:val="none" w:sz="0" w:space="0" w:color="auto"/>
      </w:divBdr>
    </w:div>
    <w:div w:id="378746753">
      <w:bodyDiv w:val="1"/>
      <w:marLeft w:val="0"/>
      <w:marRight w:val="0"/>
      <w:marTop w:val="0"/>
      <w:marBottom w:val="0"/>
      <w:divBdr>
        <w:top w:val="none" w:sz="0" w:space="0" w:color="auto"/>
        <w:left w:val="none" w:sz="0" w:space="0" w:color="auto"/>
        <w:bottom w:val="none" w:sz="0" w:space="0" w:color="auto"/>
        <w:right w:val="none" w:sz="0" w:space="0" w:color="auto"/>
      </w:divBdr>
      <w:divsChild>
        <w:div w:id="1090468287">
          <w:marLeft w:val="446"/>
          <w:marRight w:val="0"/>
          <w:marTop w:val="0"/>
          <w:marBottom w:val="360"/>
          <w:divBdr>
            <w:top w:val="none" w:sz="0" w:space="0" w:color="auto"/>
            <w:left w:val="none" w:sz="0" w:space="0" w:color="auto"/>
            <w:bottom w:val="none" w:sz="0" w:space="0" w:color="auto"/>
            <w:right w:val="none" w:sz="0" w:space="0" w:color="auto"/>
          </w:divBdr>
        </w:div>
        <w:div w:id="458383777">
          <w:marLeft w:val="446"/>
          <w:marRight w:val="0"/>
          <w:marTop w:val="0"/>
          <w:marBottom w:val="360"/>
          <w:divBdr>
            <w:top w:val="none" w:sz="0" w:space="0" w:color="auto"/>
            <w:left w:val="none" w:sz="0" w:space="0" w:color="auto"/>
            <w:bottom w:val="none" w:sz="0" w:space="0" w:color="auto"/>
            <w:right w:val="none" w:sz="0" w:space="0" w:color="auto"/>
          </w:divBdr>
        </w:div>
        <w:div w:id="114837923">
          <w:marLeft w:val="446"/>
          <w:marRight w:val="0"/>
          <w:marTop w:val="0"/>
          <w:marBottom w:val="360"/>
          <w:divBdr>
            <w:top w:val="none" w:sz="0" w:space="0" w:color="auto"/>
            <w:left w:val="none" w:sz="0" w:space="0" w:color="auto"/>
            <w:bottom w:val="none" w:sz="0" w:space="0" w:color="auto"/>
            <w:right w:val="none" w:sz="0" w:space="0" w:color="auto"/>
          </w:divBdr>
        </w:div>
      </w:divsChild>
    </w:div>
    <w:div w:id="399059845">
      <w:bodyDiv w:val="1"/>
      <w:marLeft w:val="0"/>
      <w:marRight w:val="0"/>
      <w:marTop w:val="0"/>
      <w:marBottom w:val="0"/>
      <w:divBdr>
        <w:top w:val="none" w:sz="0" w:space="0" w:color="auto"/>
        <w:left w:val="none" w:sz="0" w:space="0" w:color="auto"/>
        <w:bottom w:val="none" w:sz="0" w:space="0" w:color="auto"/>
        <w:right w:val="none" w:sz="0" w:space="0" w:color="auto"/>
      </w:divBdr>
    </w:div>
    <w:div w:id="544827564">
      <w:bodyDiv w:val="1"/>
      <w:marLeft w:val="0"/>
      <w:marRight w:val="0"/>
      <w:marTop w:val="0"/>
      <w:marBottom w:val="0"/>
      <w:divBdr>
        <w:top w:val="none" w:sz="0" w:space="0" w:color="auto"/>
        <w:left w:val="none" w:sz="0" w:space="0" w:color="auto"/>
        <w:bottom w:val="none" w:sz="0" w:space="0" w:color="auto"/>
        <w:right w:val="none" w:sz="0" w:space="0" w:color="auto"/>
      </w:divBdr>
    </w:div>
    <w:div w:id="567805020">
      <w:bodyDiv w:val="1"/>
      <w:marLeft w:val="0"/>
      <w:marRight w:val="0"/>
      <w:marTop w:val="0"/>
      <w:marBottom w:val="0"/>
      <w:divBdr>
        <w:top w:val="none" w:sz="0" w:space="0" w:color="auto"/>
        <w:left w:val="none" w:sz="0" w:space="0" w:color="auto"/>
        <w:bottom w:val="none" w:sz="0" w:space="0" w:color="auto"/>
        <w:right w:val="none" w:sz="0" w:space="0" w:color="auto"/>
      </w:divBdr>
    </w:div>
    <w:div w:id="609778620">
      <w:bodyDiv w:val="1"/>
      <w:marLeft w:val="0"/>
      <w:marRight w:val="0"/>
      <w:marTop w:val="0"/>
      <w:marBottom w:val="0"/>
      <w:divBdr>
        <w:top w:val="none" w:sz="0" w:space="0" w:color="auto"/>
        <w:left w:val="none" w:sz="0" w:space="0" w:color="auto"/>
        <w:bottom w:val="none" w:sz="0" w:space="0" w:color="auto"/>
        <w:right w:val="none" w:sz="0" w:space="0" w:color="auto"/>
      </w:divBdr>
      <w:divsChild>
        <w:div w:id="692026751">
          <w:marLeft w:val="446"/>
          <w:marRight w:val="0"/>
          <w:marTop w:val="0"/>
          <w:marBottom w:val="360"/>
          <w:divBdr>
            <w:top w:val="none" w:sz="0" w:space="0" w:color="auto"/>
            <w:left w:val="none" w:sz="0" w:space="0" w:color="auto"/>
            <w:bottom w:val="none" w:sz="0" w:space="0" w:color="auto"/>
            <w:right w:val="none" w:sz="0" w:space="0" w:color="auto"/>
          </w:divBdr>
        </w:div>
        <w:div w:id="382753291">
          <w:marLeft w:val="446"/>
          <w:marRight w:val="0"/>
          <w:marTop w:val="0"/>
          <w:marBottom w:val="360"/>
          <w:divBdr>
            <w:top w:val="none" w:sz="0" w:space="0" w:color="auto"/>
            <w:left w:val="none" w:sz="0" w:space="0" w:color="auto"/>
            <w:bottom w:val="none" w:sz="0" w:space="0" w:color="auto"/>
            <w:right w:val="none" w:sz="0" w:space="0" w:color="auto"/>
          </w:divBdr>
        </w:div>
        <w:div w:id="171143490">
          <w:marLeft w:val="446"/>
          <w:marRight w:val="0"/>
          <w:marTop w:val="0"/>
          <w:marBottom w:val="360"/>
          <w:divBdr>
            <w:top w:val="none" w:sz="0" w:space="0" w:color="auto"/>
            <w:left w:val="none" w:sz="0" w:space="0" w:color="auto"/>
            <w:bottom w:val="none" w:sz="0" w:space="0" w:color="auto"/>
            <w:right w:val="none" w:sz="0" w:space="0" w:color="auto"/>
          </w:divBdr>
        </w:div>
      </w:divsChild>
    </w:div>
    <w:div w:id="641547171">
      <w:bodyDiv w:val="1"/>
      <w:marLeft w:val="0"/>
      <w:marRight w:val="0"/>
      <w:marTop w:val="0"/>
      <w:marBottom w:val="0"/>
      <w:divBdr>
        <w:top w:val="none" w:sz="0" w:space="0" w:color="auto"/>
        <w:left w:val="none" w:sz="0" w:space="0" w:color="auto"/>
        <w:bottom w:val="none" w:sz="0" w:space="0" w:color="auto"/>
        <w:right w:val="none" w:sz="0" w:space="0" w:color="auto"/>
      </w:divBdr>
    </w:div>
    <w:div w:id="662003168">
      <w:bodyDiv w:val="1"/>
      <w:marLeft w:val="0"/>
      <w:marRight w:val="0"/>
      <w:marTop w:val="0"/>
      <w:marBottom w:val="0"/>
      <w:divBdr>
        <w:top w:val="none" w:sz="0" w:space="0" w:color="auto"/>
        <w:left w:val="none" w:sz="0" w:space="0" w:color="auto"/>
        <w:bottom w:val="none" w:sz="0" w:space="0" w:color="auto"/>
        <w:right w:val="none" w:sz="0" w:space="0" w:color="auto"/>
      </w:divBdr>
    </w:div>
    <w:div w:id="693337786">
      <w:bodyDiv w:val="1"/>
      <w:marLeft w:val="0"/>
      <w:marRight w:val="0"/>
      <w:marTop w:val="0"/>
      <w:marBottom w:val="0"/>
      <w:divBdr>
        <w:top w:val="none" w:sz="0" w:space="0" w:color="auto"/>
        <w:left w:val="none" w:sz="0" w:space="0" w:color="auto"/>
        <w:bottom w:val="none" w:sz="0" w:space="0" w:color="auto"/>
        <w:right w:val="none" w:sz="0" w:space="0" w:color="auto"/>
      </w:divBdr>
      <w:divsChild>
        <w:div w:id="321273373">
          <w:marLeft w:val="360"/>
          <w:marRight w:val="0"/>
          <w:marTop w:val="200"/>
          <w:marBottom w:val="0"/>
          <w:divBdr>
            <w:top w:val="none" w:sz="0" w:space="0" w:color="auto"/>
            <w:left w:val="none" w:sz="0" w:space="0" w:color="auto"/>
            <w:bottom w:val="none" w:sz="0" w:space="0" w:color="auto"/>
            <w:right w:val="none" w:sz="0" w:space="0" w:color="auto"/>
          </w:divBdr>
        </w:div>
        <w:div w:id="1178427454">
          <w:marLeft w:val="360"/>
          <w:marRight w:val="0"/>
          <w:marTop w:val="200"/>
          <w:marBottom w:val="0"/>
          <w:divBdr>
            <w:top w:val="none" w:sz="0" w:space="0" w:color="auto"/>
            <w:left w:val="none" w:sz="0" w:space="0" w:color="auto"/>
            <w:bottom w:val="none" w:sz="0" w:space="0" w:color="auto"/>
            <w:right w:val="none" w:sz="0" w:space="0" w:color="auto"/>
          </w:divBdr>
        </w:div>
        <w:div w:id="245111657">
          <w:marLeft w:val="360"/>
          <w:marRight w:val="0"/>
          <w:marTop w:val="200"/>
          <w:marBottom w:val="0"/>
          <w:divBdr>
            <w:top w:val="none" w:sz="0" w:space="0" w:color="auto"/>
            <w:left w:val="none" w:sz="0" w:space="0" w:color="auto"/>
            <w:bottom w:val="none" w:sz="0" w:space="0" w:color="auto"/>
            <w:right w:val="none" w:sz="0" w:space="0" w:color="auto"/>
          </w:divBdr>
        </w:div>
      </w:divsChild>
    </w:div>
    <w:div w:id="756711169">
      <w:bodyDiv w:val="1"/>
      <w:marLeft w:val="0"/>
      <w:marRight w:val="0"/>
      <w:marTop w:val="0"/>
      <w:marBottom w:val="0"/>
      <w:divBdr>
        <w:top w:val="none" w:sz="0" w:space="0" w:color="auto"/>
        <w:left w:val="none" w:sz="0" w:space="0" w:color="auto"/>
        <w:bottom w:val="none" w:sz="0" w:space="0" w:color="auto"/>
        <w:right w:val="none" w:sz="0" w:space="0" w:color="auto"/>
      </w:divBdr>
    </w:div>
    <w:div w:id="778329097">
      <w:bodyDiv w:val="1"/>
      <w:marLeft w:val="0"/>
      <w:marRight w:val="0"/>
      <w:marTop w:val="0"/>
      <w:marBottom w:val="0"/>
      <w:divBdr>
        <w:top w:val="none" w:sz="0" w:space="0" w:color="auto"/>
        <w:left w:val="none" w:sz="0" w:space="0" w:color="auto"/>
        <w:bottom w:val="none" w:sz="0" w:space="0" w:color="auto"/>
        <w:right w:val="none" w:sz="0" w:space="0" w:color="auto"/>
      </w:divBdr>
      <w:divsChild>
        <w:div w:id="493491113">
          <w:marLeft w:val="1080"/>
          <w:marRight w:val="0"/>
          <w:marTop w:val="100"/>
          <w:marBottom w:val="0"/>
          <w:divBdr>
            <w:top w:val="none" w:sz="0" w:space="0" w:color="auto"/>
            <w:left w:val="none" w:sz="0" w:space="0" w:color="auto"/>
            <w:bottom w:val="none" w:sz="0" w:space="0" w:color="auto"/>
            <w:right w:val="none" w:sz="0" w:space="0" w:color="auto"/>
          </w:divBdr>
        </w:div>
        <w:div w:id="1148741215">
          <w:marLeft w:val="1080"/>
          <w:marRight w:val="0"/>
          <w:marTop w:val="100"/>
          <w:marBottom w:val="0"/>
          <w:divBdr>
            <w:top w:val="none" w:sz="0" w:space="0" w:color="auto"/>
            <w:left w:val="none" w:sz="0" w:space="0" w:color="auto"/>
            <w:bottom w:val="none" w:sz="0" w:space="0" w:color="auto"/>
            <w:right w:val="none" w:sz="0" w:space="0" w:color="auto"/>
          </w:divBdr>
        </w:div>
        <w:div w:id="1819151851">
          <w:marLeft w:val="1800"/>
          <w:marRight w:val="0"/>
          <w:marTop w:val="100"/>
          <w:marBottom w:val="0"/>
          <w:divBdr>
            <w:top w:val="none" w:sz="0" w:space="0" w:color="auto"/>
            <w:left w:val="none" w:sz="0" w:space="0" w:color="auto"/>
            <w:bottom w:val="none" w:sz="0" w:space="0" w:color="auto"/>
            <w:right w:val="none" w:sz="0" w:space="0" w:color="auto"/>
          </w:divBdr>
        </w:div>
        <w:div w:id="948663069">
          <w:marLeft w:val="1800"/>
          <w:marRight w:val="0"/>
          <w:marTop w:val="100"/>
          <w:marBottom w:val="0"/>
          <w:divBdr>
            <w:top w:val="none" w:sz="0" w:space="0" w:color="auto"/>
            <w:left w:val="none" w:sz="0" w:space="0" w:color="auto"/>
            <w:bottom w:val="none" w:sz="0" w:space="0" w:color="auto"/>
            <w:right w:val="none" w:sz="0" w:space="0" w:color="auto"/>
          </w:divBdr>
        </w:div>
        <w:div w:id="1593974819">
          <w:marLeft w:val="1800"/>
          <w:marRight w:val="0"/>
          <w:marTop w:val="100"/>
          <w:marBottom w:val="0"/>
          <w:divBdr>
            <w:top w:val="none" w:sz="0" w:space="0" w:color="auto"/>
            <w:left w:val="none" w:sz="0" w:space="0" w:color="auto"/>
            <w:bottom w:val="none" w:sz="0" w:space="0" w:color="auto"/>
            <w:right w:val="none" w:sz="0" w:space="0" w:color="auto"/>
          </w:divBdr>
        </w:div>
        <w:div w:id="1950619242">
          <w:marLeft w:val="1080"/>
          <w:marRight w:val="0"/>
          <w:marTop w:val="100"/>
          <w:marBottom w:val="0"/>
          <w:divBdr>
            <w:top w:val="none" w:sz="0" w:space="0" w:color="auto"/>
            <w:left w:val="none" w:sz="0" w:space="0" w:color="auto"/>
            <w:bottom w:val="none" w:sz="0" w:space="0" w:color="auto"/>
            <w:right w:val="none" w:sz="0" w:space="0" w:color="auto"/>
          </w:divBdr>
        </w:div>
        <w:div w:id="123280632">
          <w:marLeft w:val="1800"/>
          <w:marRight w:val="0"/>
          <w:marTop w:val="100"/>
          <w:marBottom w:val="0"/>
          <w:divBdr>
            <w:top w:val="none" w:sz="0" w:space="0" w:color="auto"/>
            <w:left w:val="none" w:sz="0" w:space="0" w:color="auto"/>
            <w:bottom w:val="none" w:sz="0" w:space="0" w:color="auto"/>
            <w:right w:val="none" w:sz="0" w:space="0" w:color="auto"/>
          </w:divBdr>
        </w:div>
        <w:div w:id="777991884">
          <w:marLeft w:val="1800"/>
          <w:marRight w:val="0"/>
          <w:marTop w:val="100"/>
          <w:marBottom w:val="0"/>
          <w:divBdr>
            <w:top w:val="none" w:sz="0" w:space="0" w:color="auto"/>
            <w:left w:val="none" w:sz="0" w:space="0" w:color="auto"/>
            <w:bottom w:val="none" w:sz="0" w:space="0" w:color="auto"/>
            <w:right w:val="none" w:sz="0" w:space="0" w:color="auto"/>
          </w:divBdr>
        </w:div>
        <w:div w:id="605576913">
          <w:marLeft w:val="1800"/>
          <w:marRight w:val="0"/>
          <w:marTop w:val="100"/>
          <w:marBottom w:val="0"/>
          <w:divBdr>
            <w:top w:val="none" w:sz="0" w:space="0" w:color="auto"/>
            <w:left w:val="none" w:sz="0" w:space="0" w:color="auto"/>
            <w:bottom w:val="none" w:sz="0" w:space="0" w:color="auto"/>
            <w:right w:val="none" w:sz="0" w:space="0" w:color="auto"/>
          </w:divBdr>
        </w:div>
      </w:divsChild>
    </w:div>
    <w:div w:id="826630099">
      <w:bodyDiv w:val="1"/>
      <w:marLeft w:val="0"/>
      <w:marRight w:val="0"/>
      <w:marTop w:val="0"/>
      <w:marBottom w:val="0"/>
      <w:divBdr>
        <w:top w:val="none" w:sz="0" w:space="0" w:color="auto"/>
        <w:left w:val="none" w:sz="0" w:space="0" w:color="auto"/>
        <w:bottom w:val="none" w:sz="0" w:space="0" w:color="auto"/>
        <w:right w:val="none" w:sz="0" w:space="0" w:color="auto"/>
      </w:divBdr>
      <w:divsChild>
        <w:div w:id="332607544">
          <w:marLeft w:val="360"/>
          <w:marRight w:val="0"/>
          <w:marTop w:val="200"/>
          <w:marBottom w:val="0"/>
          <w:divBdr>
            <w:top w:val="none" w:sz="0" w:space="0" w:color="auto"/>
            <w:left w:val="none" w:sz="0" w:space="0" w:color="auto"/>
            <w:bottom w:val="none" w:sz="0" w:space="0" w:color="auto"/>
            <w:right w:val="none" w:sz="0" w:space="0" w:color="auto"/>
          </w:divBdr>
        </w:div>
        <w:div w:id="268389057">
          <w:marLeft w:val="360"/>
          <w:marRight w:val="0"/>
          <w:marTop w:val="200"/>
          <w:marBottom w:val="0"/>
          <w:divBdr>
            <w:top w:val="none" w:sz="0" w:space="0" w:color="auto"/>
            <w:left w:val="none" w:sz="0" w:space="0" w:color="auto"/>
            <w:bottom w:val="none" w:sz="0" w:space="0" w:color="auto"/>
            <w:right w:val="none" w:sz="0" w:space="0" w:color="auto"/>
          </w:divBdr>
        </w:div>
        <w:div w:id="988166389">
          <w:marLeft w:val="360"/>
          <w:marRight w:val="0"/>
          <w:marTop w:val="200"/>
          <w:marBottom w:val="0"/>
          <w:divBdr>
            <w:top w:val="none" w:sz="0" w:space="0" w:color="auto"/>
            <w:left w:val="none" w:sz="0" w:space="0" w:color="auto"/>
            <w:bottom w:val="none" w:sz="0" w:space="0" w:color="auto"/>
            <w:right w:val="none" w:sz="0" w:space="0" w:color="auto"/>
          </w:divBdr>
        </w:div>
      </w:divsChild>
    </w:div>
    <w:div w:id="958146017">
      <w:bodyDiv w:val="1"/>
      <w:marLeft w:val="0"/>
      <w:marRight w:val="0"/>
      <w:marTop w:val="0"/>
      <w:marBottom w:val="0"/>
      <w:divBdr>
        <w:top w:val="none" w:sz="0" w:space="0" w:color="auto"/>
        <w:left w:val="none" w:sz="0" w:space="0" w:color="auto"/>
        <w:bottom w:val="none" w:sz="0" w:space="0" w:color="auto"/>
        <w:right w:val="none" w:sz="0" w:space="0" w:color="auto"/>
      </w:divBdr>
    </w:div>
    <w:div w:id="1016269304">
      <w:bodyDiv w:val="1"/>
      <w:marLeft w:val="0"/>
      <w:marRight w:val="0"/>
      <w:marTop w:val="0"/>
      <w:marBottom w:val="0"/>
      <w:divBdr>
        <w:top w:val="none" w:sz="0" w:space="0" w:color="auto"/>
        <w:left w:val="none" w:sz="0" w:space="0" w:color="auto"/>
        <w:bottom w:val="none" w:sz="0" w:space="0" w:color="auto"/>
        <w:right w:val="none" w:sz="0" w:space="0" w:color="auto"/>
      </w:divBdr>
    </w:div>
    <w:div w:id="1055396400">
      <w:bodyDiv w:val="1"/>
      <w:marLeft w:val="0"/>
      <w:marRight w:val="0"/>
      <w:marTop w:val="0"/>
      <w:marBottom w:val="0"/>
      <w:divBdr>
        <w:top w:val="none" w:sz="0" w:space="0" w:color="auto"/>
        <w:left w:val="none" w:sz="0" w:space="0" w:color="auto"/>
        <w:bottom w:val="none" w:sz="0" w:space="0" w:color="auto"/>
        <w:right w:val="none" w:sz="0" w:space="0" w:color="auto"/>
      </w:divBdr>
    </w:div>
    <w:div w:id="1104571271">
      <w:bodyDiv w:val="1"/>
      <w:marLeft w:val="0"/>
      <w:marRight w:val="0"/>
      <w:marTop w:val="0"/>
      <w:marBottom w:val="0"/>
      <w:divBdr>
        <w:top w:val="none" w:sz="0" w:space="0" w:color="auto"/>
        <w:left w:val="none" w:sz="0" w:space="0" w:color="auto"/>
        <w:bottom w:val="none" w:sz="0" w:space="0" w:color="auto"/>
        <w:right w:val="none" w:sz="0" w:space="0" w:color="auto"/>
      </w:divBdr>
    </w:div>
    <w:div w:id="1107308303">
      <w:bodyDiv w:val="1"/>
      <w:marLeft w:val="0"/>
      <w:marRight w:val="0"/>
      <w:marTop w:val="0"/>
      <w:marBottom w:val="0"/>
      <w:divBdr>
        <w:top w:val="none" w:sz="0" w:space="0" w:color="auto"/>
        <w:left w:val="none" w:sz="0" w:space="0" w:color="auto"/>
        <w:bottom w:val="none" w:sz="0" w:space="0" w:color="auto"/>
        <w:right w:val="none" w:sz="0" w:space="0" w:color="auto"/>
      </w:divBdr>
    </w:div>
    <w:div w:id="1139106263">
      <w:bodyDiv w:val="1"/>
      <w:marLeft w:val="0"/>
      <w:marRight w:val="0"/>
      <w:marTop w:val="0"/>
      <w:marBottom w:val="0"/>
      <w:divBdr>
        <w:top w:val="none" w:sz="0" w:space="0" w:color="auto"/>
        <w:left w:val="none" w:sz="0" w:space="0" w:color="auto"/>
        <w:bottom w:val="none" w:sz="0" w:space="0" w:color="auto"/>
        <w:right w:val="none" w:sz="0" w:space="0" w:color="auto"/>
      </w:divBdr>
    </w:div>
    <w:div w:id="1144079396">
      <w:bodyDiv w:val="1"/>
      <w:marLeft w:val="0"/>
      <w:marRight w:val="0"/>
      <w:marTop w:val="0"/>
      <w:marBottom w:val="0"/>
      <w:divBdr>
        <w:top w:val="none" w:sz="0" w:space="0" w:color="auto"/>
        <w:left w:val="none" w:sz="0" w:space="0" w:color="auto"/>
        <w:bottom w:val="none" w:sz="0" w:space="0" w:color="auto"/>
        <w:right w:val="none" w:sz="0" w:space="0" w:color="auto"/>
      </w:divBdr>
    </w:div>
    <w:div w:id="1152404327">
      <w:bodyDiv w:val="1"/>
      <w:marLeft w:val="0"/>
      <w:marRight w:val="0"/>
      <w:marTop w:val="0"/>
      <w:marBottom w:val="0"/>
      <w:divBdr>
        <w:top w:val="none" w:sz="0" w:space="0" w:color="auto"/>
        <w:left w:val="none" w:sz="0" w:space="0" w:color="auto"/>
        <w:bottom w:val="none" w:sz="0" w:space="0" w:color="auto"/>
        <w:right w:val="none" w:sz="0" w:space="0" w:color="auto"/>
      </w:divBdr>
    </w:div>
    <w:div w:id="1217424877">
      <w:bodyDiv w:val="1"/>
      <w:marLeft w:val="0"/>
      <w:marRight w:val="0"/>
      <w:marTop w:val="0"/>
      <w:marBottom w:val="0"/>
      <w:divBdr>
        <w:top w:val="none" w:sz="0" w:space="0" w:color="auto"/>
        <w:left w:val="none" w:sz="0" w:space="0" w:color="auto"/>
        <w:bottom w:val="none" w:sz="0" w:space="0" w:color="auto"/>
        <w:right w:val="none" w:sz="0" w:space="0" w:color="auto"/>
      </w:divBdr>
    </w:div>
    <w:div w:id="1335643744">
      <w:bodyDiv w:val="1"/>
      <w:marLeft w:val="0"/>
      <w:marRight w:val="0"/>
      <w:marTop w:val="0"/>
      <w:marBottom w:val="0"/>
      <w:divBdr>
        <w:top w:val="none" w:sz="0" w:space="0" w:color="auto"/>
        <w:left w:val="none" w:sz="0" w:space="0" w:color="auto"/>
        <w:bottom w:val="none" w:sz="0" w:space="0" w:color="auto"/>
        <w:right w:val="none" w:sz="0" w:space="0" w:color="auto"/>
      </w:divBdr>
    </w:div>
    <w:div w:id="1462841473">
      <w:bodyDiv w:val="1"/>
      <w:marLeft w:val="0"/>
      <w:marRight w:val="0"/>
      <w:marTop w:val="0"/>
      <w:marBottom w:val="0"/>
      <w:divBdr>
        <w:top w:val="none" w:sz="0" w:space="0" w:color="auto"/>
        <w:left w:val="none" w:sz="0" w:space="0" w:color="auto"/>
        <w:bottom w:val="none" w:sz="0" w:space="0" w:color="auto"/>
        <w:right w:val="none" w:sz="0" w:space="0" w:color="auto"/>
      </w:divBdr>
    </w:div>
    <w:div w:id="1570534954">
      <w:bodyDiv w:val="1"/>
      <w:marLeft w:val="0"/>
      <w:marRight w:val="0"/>
      <w:marTop w:val="0"/>
      <w:marBottom w:val="0"/>
      <w:divBdr>
        <w:top w:val="none" w:sz="0" w:space="0" w:color="auto"/>
        <w:left w:val="none" w:sz="0" w:space="0" w:color="auto"/>
        <w:bottom w:val="none" w:sz="0" w:space="0" w:color="auto"/>
        <w:right w:val="none" w:sz="0" w:space="0" w:color="auto"/>
      </w:divBdr>
    </w:div>
    <w:div w:id="1618415825">
      <w:bodyDiv w:val="1"/>
      <w:marLeft w:val="0"/>
      <w:marRight w:val="0"/>
      <w:marTop w:val="0"/>
      <w:marBottom w:val="0"/>
      <w:divBdr>
        <w:top w:val="none" w:sz="0" w:space="0" w:color="auto"/>
        <w:left w:val="none" w:sz="0" w:space="0" w:color="auto"/>
        <w:bottom w:val="none" w:sz="0" w:space="0" w:color="auto"/>
        <w:right w:val="none" w:sz="0" w:space="0" w:color="auto"/>
      </w:divBdr>
    </w:div>
    <w:div w:id="1642267973">
      <w:bodyDiv w:val="1"/>
      <w:marLeft w:val="0"/>
      <w:marRight w:val="0"/>
      <w:marTop w:val="0"/>
      <w:marBottom w:val="0"/>
      <w:divBdr>
        <w:top w:val="none" w:sz="0" w:space="0" w:color="auto"/>
        <w:left w:val="none" w:sz="0" w:space="0" w:color="auto"/>
        <w:bottom w:val="none" w:sz="0" w:space="0" w:color="auto"/>
        <w:right w:val="none" w:sz="0" w:space="0" w:color="auto"/>
      </w:divBdr>
    </w:div>
    <w:div w:id="1710451711">
      <w:bodyDiv w:val="1"/>
      <w:marLeft w:val="0"/>
      <w:marRight w:val="0"/>
      <w:marTop w:val="0"/>
      <w:marBottom w:val="0"/>
      <w:divBdr>
        <w:top w:val="none" w:sz="0" w:space="0" w:color="auto"/>
        <w:left w:val="none" w:sz="0" w:space="0" w:color="auto"/>
        <w:bottom w:val="none" w:sz="0" w:space="0" w:color="auto"/>
        <w:right w:val="none" w:sz="0" w:space="0" w:color="auto"/>
      </w:divBdr>
    </w:div>
    <w:div w:id="1720666992">
      <w:bodyDiv w:val="1"/>
      <w:marLeft w:val="0"/>
      <w:marRight w:val="0"/>
      <w:marTop w:val="0"/>
      <w:marBottom w:val="0"/>
      <w:divBdr>
        <w:top w:val="none" w:sz="0" w:space="0" w:color="auto"/>
        <w:left w:val="none" w:sz="0" w:space="0" w:color="auto"/>
        <w:bottom w:val="none" w:sz="0" w:space="0" w:color="auto"/>
        <w:right w:val="none" w:sz="0" w:space="0" w:color="auto"/>
      </w:divBdr>
      <w:divsChild>
        <w:div w:id="707802097">
          <w:marLeft w:val="360"/>
          <w:marRight w:val="0"/>
          <w:marTop w:val="200"/>
          <w:marBottom w:val="0"/>
          <w:divBdr>
            <w:top w:val="none" w:sz="0" w:space="0" w:color="auto"/>
            <w:left w:val="none" w:sz="0" w:space="0" w:color="auto"/>
            <w:bottom w:val="none" w:sz="0" w:space="0" w:color="auto"/>
            <w:right w:val="none" w:sz="0" w:space="0" w:color="auto"/>
          </w:divBdr>
        </w:div>
        <w:div w:id="846674525">
          <w:marLeft w:val="360"/>
          <w:marRight w:val="0"/>
          <w:marTop w:val="200"/>
          <w:marBottom w:val="0"/>
          <w:divBdr>
            <w:top w:val="none" w:sz="0" w:space="0" w:color="auto"/>
            <w:left w:val="none" w:sz="0" w:space="0" w:color="auto"/>
            <w:bottom w:val="none" w:sz="0" w:space="0" w:color="auto"/>
            <w:right w:val="none" w:sz="0" w:space="0" w:color="auto"/>
          </w:divBdr>
        </w:div>
        <w:div w:id="368383822">
          <w:marLeft w:val="360"/>
          <w:marRight w:val="0"/>
          <w:marTop w:val="200"/>
          <w:marBottom w:val="0"/>
          <w:divBdr>
            <w:top w:val="none" w:sz="0" w:space="0" w:color="auto"/>
            <w:left w:val="none" w:sz="0" w:space="0" w:color="auto"/>
            <w:bottom w:val="none" w:sz="0" w:space="0" w:color="auto"/>
            <w:right w:val="none" w:sz="0" w:space="0" w:color="auto"/>
          </w:divBdr>
        </w:div>
        <w:div w:id="396440782">
          <w:marLeft w:val="360"/>
          <w:marRight w:val="0"/>
          <w:marTop w:val="200"/>
          <w:marBottom w:val="0"/>
          <w:divBdr>
            <w:top w:val="none" w:sz="0" w:space="0" w:color="auto"/>
            <w:left w:val="none" w:sz="0" w:space="0" w:color="auto"/>
            <w:bottom w:val="none" w:sz="0" w:space="0" w:color="auto"/>
            <w:right w:val="none" w:sz="0" w:space="0" w:color="auto"/>
          </w:divBdr>
        </w:div>
        <w:div w:id="983774733">
          <w:marLeft w:val="360"/>
          <w:marRight w:val="0"/>
          <w:marTop w:val="200"/>
          <w:marBottom w:val="0"/>
          <w:divBdr>
            <w:top w:val="none" w:sz="0" w:space="0" w:color="auto"/>
            <w:left w:val="none" w:sz="0" w:space="0" w:color="auto"/>
            <w:bottom w:val="none" w:sz="0" w:space="0" w:color="auto"/>
            <w:right w:val="none" w:sz="0" w:space="0" w:color="auto"/>
          </w:divBdr>
        </w:div>
        <w:div w:id="500853591">
          <w:marLeft w:val="360"/>
          <w:marRight w:val="0"/>
          <w:marTop w:val="200"/>
          <w:marBottom w:val="0"/>
          <w:divBdr>
            <w:top w:val="none" w:sz="0" w:space="0" w:color="auto"/>
            <w:left w:val="none" w:sz="0" w:space="0" w:color="auto"/>
            <w:bottom w:val="none" w:sz="0" w:space="0" w:color="auto"/>
            <w:right w:val="none" w:sz="0" w:space="0" w:color="auto"/>
          </w:divBdr>
        </w:div>
        <w:div w:id="1803231251">
          <w:marLeft w:val="360"/>
          <w:marRight w:val="0"/>
          <w:marTop w:val="200"/>
          <w:marBottom w:val="0"/>
          <w:divBdr>
            <w:top w:val="none" w:sz="0" w:space="0" w:color="auto"/>
            <w:left w:val="none" w:sz="0" w:space="0" w:color="auto"/>
            <w:bottom w:val="none" w:sz="0" w:space="0" w:color="auto"/>
            <w:right w:val="none" w:sz="0" w:space="0" w:color="auto"/>
          </w:divBdr>
        </w:div>
        <w:div w:id="1669745513">
          <w:marLeft w:val="360"/>
          <w:marRight w:val="0"/>
          <w:marTop w:val="200"/>
          <w:marBottom w:val="0"/>
          <w:divBdr>
            <w:top w:val="none" w:sz="0" w:space="0" w:color="auto"/>
            <w:left w:val="none" w:sz="0" w:space="0" w:color="auto"/>
            <w:bottom w:val="none" w:sz="0" w:space="0" w:color="auto"/>
            <w:right w:val="none" w:sz="0" w:space="0" w:color="auto"/>
          </w:divBdr>
        </w:div>
        <w:div w:id="775178391">
          <w:marLeft w:val="360"/>
          <w:marRight w:val="0"/>
          <w:marTop w:val="200"/>
          <w:marBottom w:val="0"/>
          <w:divBdr>
            <w:top w:val="none" w:sz="0" w:space="0" w:color="auto"/>
            <w:left w:val="none" w:sz="0" w:space="0" w:color="auto"/>
            <w:bottom w:val="none" w:sz="0" w:space="0" w:color="auto"/>
            <w:right w:val="none" w:sz="0" w:space="0" w:color="auto"/>
          </w:divBdr>
        </w:div>
      </w:divsChild>
    </w:div>
    <w:div w:id="1827547272">
      <w:bodyDiv w:val="1"/>
      <w:marLeft w:val="0"/>
      <w:marRight w:val="0"/>
      <w:marTop w:val="0"/>
      <w:marBottom w:val="0"/>
      <w:divBdr>
        <w:top w:val="none" w:sz="0" w:space="0" w:color="auto"/>
        <w:left w:val="none" w:sz="0" w:space="0" w:color="auto"/>
        <w:bottom w:val="none" w:sz="0" w:space="0" w:color="auto"/>
        <w:right w:val="none" w:sz="0" w:space="0" w:color="auto"/>
      </w:divBdr>
    </w:div>
    <w:div w:id="1896156102">
      <w:bodyDiv w:val="1"/>
      <w:marLeft w:val="0"/>
      <w:marRight w:val="0"/>
      <w:marTop w:val="0"/>
      <w:marBottom w:val="0"/>
      <w:divBdr>
        <w:top w:val="none" w:sz="0" w:space="0" w:color="auto"/>
        <w:left w:val="none" w:sz="0" w:space="0" w:color="auto"/>
        <w:bottom w:val="none" w:sz="0" w:space="0" w:color="auto"/>
        <w:right w:val="none" w:sz="0" w:space="0" w:color="auto"/>
      </w:divBdr>
    </w:div>
    <w:div w:id="1925339530">
      <w:bodyDiv w:val="1"/>
      <w:marLeft w:val="0"/>
      <w:marRight w:val="0"/>
      <w:marTop w:val="0"/>
      <w:marBottom w:val="0"/>
      <w:divBdr>
        <w:top w:val="none" w:sz="0" w:space="0" w:color="auto"/>
        <w:left w:val="none" w:sz="0" w:space="0" w:color="auto"/>
        <w:bottom w:val="none" w:sz="0" w:space="0" w:color="auto"/>
        <w:right w:val="none" w:sz="0" w:space="0" w:color="auto"/>
      </w:divBdr>
    </w:div>
    <w:div w:id="1959986827">
      <w:bodyDiv w:val="1"/>
      <w:marLeft w:val="0"/>
      <w:marRight w:val="0"/>
      <w:marTop w:val="0"/>
      <w:marBottom w:val="0"/>
      <w:divBdr>
        <w:top w:val="none" w:sz="0" w:space="0" w:color="auto"/>
        <w:left w:val="none" w:sz="0" w:space="0" w:color="auto"/>
        <w:bottom w:val="none" w:sz="0" w:space="0" w:color="auto"/>
        <w:right w:val="none" w:sz="0" w:space="0" w:color="auto"/>
      </w:divBdr>
      <w:divsChild>
        <w:div w:id="2042708778">
          <w:marLeft w:val="547"/>
          <w:marRight w:val="0"/>
          <w:marTop w:val="0"/>
          <w:marBottom w:val="0"/>
          <w:divBdr>
            <w:top w:val="none" w:sz="0" w:space="0" w:color="auto"/>
            <w:left w:val="none" w:sz="0" w:space="0" w:color="auto"/>
            <w:bottom w:val="none" w:sz="0" w:space="0" w:color="auto"/>
            <w:right w:val="none" w:sz="0" w:space="0" w:color="auto"/>
          </w:divBdr>
        </w:div>
        <w:div w:id="1000809664">
          <w:marLeft w:val="1166"/>
          <w:marRight w:val="0"/>
          <w:marTop w:val="0"/>
          <w:marBottom w:val="0"/>
          <w:divBdr>
            <w:top w:val="none" w:sz="0" w:space="0" w:color="auto"/>
            <w:left w:val="none" w:sz="0" w:space="0" w:color="auto"/>
            <w:bottom w:val="none" w:sz="0" w:space="0" w:color="auto"/>
            <w:right w:val="none" w:sz="0" w:space="0" w:color="auto"/>
          </w:divBdr>
        </w:div>
        <w:div w:id="1472558614">
          <w:marLeft w:val="547"/>
          <w:marRight w:val="0"/>
          <w:marTop w:val="0"/>
          <w:marBottom w:val="0"/>
          <w:divBdr>
            <w:top w:val="none" w:sz="0" w:space="0" w:color="auto"/>
            <w:left w:val="none" w:sz="0" w:space="0" w:color="auto"/>
            <w:bottom w:val="none" w:sz="0" w:space="0" w:color="auto"/>
            <w:right w:val="none" w:sz="0" w:space="0" w:color="auto"/>
          </w:divBdr>
        </w:div>
        <w:div w:id="887495850">
          <w:marLeft w:val="1166"/>
          <w:marRight w:val="0"/>
          <w:marTop w:val="0"/>
          <w:marBottom w:val="0"/>
          <w:divBdr>
            <w:top w:val="none" w:sz="0" w:space="0" w:color="auto"/>
            <w:left w:val="none" w:sz="0" w:space="0" w:color="auto"/>
            <w:bottom w:val="none" w:sz="0" w:space="0" w:color="auto"/>
            <w:right w:val="none" w:sz="0" w:space="0" w:color="auto"/>
          </w:divBdr>
        </w:div>
        <w:div w:id="460540440">
          <w:marLeft w:val="1166"/>
          <w:marRight w:val="0"/>
          <w:marTop w:val="0"/>
          <w:marBottom w:val="0"/>
          <w:divBdr>
            <w:top w:val="none" w:sz="0" w:space="0" w:color="auto"/>
            <w:left w:val="none" w:sz="0" w:space="0" w:color="auto"/>
            <w:bottom w:val="none" w:sz="0" w:space="0" w:color="auto"/>
            <w:right w:val="none" w:sz="0" w:space="0" w:color="auto"/>
          </w:divBdr>
        </w:div>
        <w:div w:id="265816267">
          <w:marLeft w:val="547"/>
          <w:marRight w:val="0"/>
          <w:marTop w:val="0"/>
          <w:marBottom w:val="0"/>
          <w:divBdr>
            <w:top w:val="none" w:sz="0" w:space="0" w:color="auto"/>
            <w:left w:val="none" w:sz="0" w:space="0" w:color="auto"/>
            <w:bottom w:val="none" w:sz="0" w:space="0" w:color="auto"/>
            <w:right w:val="none" w:sz="0" w:space="0" w:color="auto"/>
          </w:divBdr>
        </w:div>
        <w:div w:id="359085844">
          <w:marLeft w:val="1166"/>
          <w:marRight w:val="0"/>
          <w:marTop w:val="0"/>
          <w:marBottom w:val="0"/>
          <w:divBdr>
            <w:top w:val="none" w:sz="0" w:space="0" w:color="auto"/>
            <w:left w:val="none" w:sz="0" w:space="0" w:color="auto"/>
            <w:bottom w:val="none" w:sz="0" w:space="0" w:color="auto"/>
            <w:right w:val="none" w:sz="0" w:space="0" w:color="auto"/>
          </w:divBdr>
        </w:div>
        <w:div w:id="1310130887">
          <w:marLeft w:val="547"/>
          <w:marRight w:val="0"/>
          <w:marTop w:val="0"/>
          <w:marBottom w:val="0"/>
          <w:divBdr>
            <w:top w:val="none" w:sz="0" w:space="0" w:color="auto"/>
            <w:left w:val="none" w:sz="0" w:space="0" w:color="auto"/>
            <w:bottom w:val="none" w:sz="0" w:space="0" w:color="auto"/>
            <w:right w:val="none" w:sz="0" w:space="0" w:color="auto"/>
          </w:divBdr>
        </w:div>
        <w:div w:id="654603784">
          <w:marLeft w:val="1166"/>
          <w:marRight w:val="0"/>
          <w:marTop w:val="0"/>
          <w:marBottom w:val="0"/>
          <w:divBdr>
            <w:top w:val="none" w:sz="0" w:space="0" w:color="auto"/>
            <w:left w:val="none" w:sz="0" w:space="0" w:color="auto"/>
            <w:bottom w:val="none" w:sz="0" w:space="0" w:color="auto"/>
            <w:right w:val="none" w:sz="0" w:space="0" w:color="auto"/>
          </w:divBdr>
        </w:div>
        <w:div w:id="584539412">
          <w:marLeft w:val="1166"/>
          <w:marRight w:val="0"/>
          <w:marTop w:val="0"/>
          <w:marBottom w:val="0"/>
          <w:divBdr>
            <w:top w:val="none" w:sz="0" w:space="0" w:color="auto"/>
            <w:left w:val="none" w:sz="0" w:space="0" w:color="auto"/>
            <w:bottom w:val="none" w:sz="0" w:space="0" w:color="auto"/>
            <w:right w:val="none" w:sz="0" w:space="0" w:color="auto"/>
          </w:divBdr>
        </w:div>
      </w:divsChild>
    </w:div>
    <w:div w:id="2015958930">
      <w:bodyDiv w:val="1"/>
      <w:marLeft w:val="0"/>
      <w:marRight w:val="0"/>
      <w:marTop w:val="0"/>
      <w:marBottom w:val="0"/>
      <w:divBdr>
        <w:top w:val="none" w:sz="0" w:space="0" w:color="auto"/>
        <w:left w:val="none" w:sz="0" w:space="0" w:color="auto"/>
        <w:bottom w:val="none" w:sz="0" w:space="0" w:color="auto"/>
        <w:right w:val="none" w:sz="0" w:space="0" w:color="auto"/>
      </w:divBdr>
    </w:div>
    <w:div w:id="2094425779">
      <w:bodyDiv w:val="1"/>
      <w:marLeft w:val="0"/>
      <w:marRight w:val="0"/>
      <w:marTop w:val="0"/>
      <w:marBottom w:val="0"/>
      <w:divBdr>
        <w:top w:val="none" w:sz="0" w:space="0" w:color="auto"/>
        <w:left w:val="none" w:sz="0" w:space="0" w:color="auto"/>
        <w:bottom w:val="none" w:sz="0" w:space="0" w:color="auto"/>
        <w:right w:val="none" w:sz="0" w:space="0" w:color="auto"/>
      </w:divBdr>
    </w:div>
    <w:div w:id="2098092234">
      <w:bodyDiv w:val="1"/>
      <w:marLeft w:val="0"/>
      <w:marRight w:val="0"/>
      <w:marTop w:val="0"/>
      <w:marBottom w:val="0"/>
      <w:divBdr>
        <w:top w:val="none" w:sz="0" w:space="0" w:color="auto"/>
        <w:left w:val="none" w:sz="0" w:space="0" w:color="auto"/>
        <w:bottom w:val="none" w:sz="0" w:space="0" w:color="auto"/>
        <w:right w:val="none" w:sz="0" w:space="0" w:color="auto"/>
      </w:divBdr>
      <w:divsChild>
        <w:div w:id="1002439025">
          <w:marLeft w:val="446"/>
          <w:marRight w:val="0"/>
          <w:marTop w:val="0"/>
          <w:marBottom w:val="360"/>
          <w:divBdr>
            <w:top w:val="none" w:sz="0" w:space="0" w:color="auto"/>
            <w:left w:val="none" w:sz="0" w:space="0" w:color="auto"/>
            <w:bottom w:val="none" w:sz="0" w:space="0" w:color="auto"/>
            <w:right w:val="none" w:sz="0" w:space="0" w:color="auto"/>
          </w:divBdr>
        </w:div>
        <w:div w:id="302273522">
          <w:marLeft w:val="446"/>
          <w:marRight w:val="0"/>
          <w:marTop w:val="0"/>
          <w:marBottom w:val="360"/>
          <w:divBdr>
            <w:top w:val="none" w:sz="0" w:space="0" w:color="auto"/>
            <w:left w:val="none" w:sz="0" w:space="0" w:color="auto"/>
            <w:bottom w:val="none" w:sz="0" w:space="0" w:color="auto"/>
            <w:right w:val="none" w:sz="0" w:space="0" w:color="auto"/>
          </w:divBdr>
        </w:div>
        <w:div w:id="1788544687">
          <w:marLeft w:val="446"/>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1BF5-6288-4F2E-9305-82211B98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Fields</dc:creator>
  <cp:keywords/>
  <dc:description/>
  <cp:lastModifiedBy>Gautham Venugopalan</cp:lastModifiedBy>
  <cp:revision>8</cp:revision>
  <dcterms:created xsi:type="dcterms:W3CDTF">2018-12-04T05:02:00Z</dcterms:created>
  <dcterms:modified xsi:type="dcterms:W3CDTF">2018-12-27T04:16:00Z</dcterms:modified>
</cp:coreProperties>
</file>